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32" w:rsidRDefault="00FD0C34" w:rsidP="00FD0C34">
      <w:pPr>
        <w:ind w:left="0"/>
        <w:jc w:val="center"/>
        <w:rPr>
          <w:b/>
          <w:sz w:val="24"/>
          <w:szCs w:val="24"/>
        </w:rPr>
      </w:pPr>
      <w:r w:rsidRPr="00FD0C34">
        <w:rPr>
          <w:b/>
          <w:sz w:val="24"/>
          <w:szCs w:val="24"/>
        </w:rPr>
        <w:t>Maryland Commission on Environmental Justice &amp; Sustainable Communities (CEJSC)</w:t>
      </w:r>
    </w:p>
    <w:p w:rsidR="00FD0C34" w:rsidRDefault="00FD0C34" w:rsidP="00FD0C34">
      <w:pPr>
        <w:ind w:left="0"/>
        <w:jc w:val="center"/>
        <w:rPr>
          <w:b/>
          <w:sz w:val="24"/>
          <w:szCs w:val="24"/>
        </w:rPr>
      </w:pPr>
      <w:r>
        <w:rPr>
          <w:b/>
          <w:sz w:val="24"/>
          <w:szCs w:val="24"/>
        </w:rPr>
        <w:t>9:30 am-11:30 am</w:t>
      </w:r>
    </w:p>
    <w:p w:rsidR="00FD0C34" w:rsidRDefault="00FD0C34" w:rsidP="00FD0C34">
      <w:pPr>
        <w:ind w:left="0"/>
        <w:jc w:val="center"/>
        <w:rPr>
          <w:b/>
          <w:sz w:val="24"/>
          <w:szCs w:val="24"/>
        </w:rPr>
      </w:pPr>
      <w:r>
        <w:rPr>
          <w:b/>
          <w:sz w:val="24"/>
          <w:szCs w:val="24"/>
        </w:rPr>
        <w:t xml:space="preserve">Tuesday, February </w:t>
      </w:r>
      <w:r w:rsidR="001F008D">
        <w:rPr>
          <w:b/>
          <w:sz w:val="24"/>
          <w:szCs w:val="24"/>
        </w:rPr>
        <w:t>23</w:t>
      </w:r>
      <w:r w:rsidR="001F008D" w:rsidRPr="00FD0C34">
        <w:rPr>
          <w:b/>
          <w:sz w:val="24"/>
          <w:szCs w:val="24"/>
          <w:vertAlign w:val="superscript"/>
        </w:rPr>
        <w:t>rd</w:t>
      </w:r>
      <w:r w:rsidR="001F008D">
        <w:rPr>
          <w:b/>
          <w:sz w:val="24"/>
          <w:szCs w:val="24"/>
        </w:rPr>
        <w:t>,</w:t>
      </w:r>
      <w:r>
        <w:rPr>
          <w:b/>
          <w:sz w:val="24"/>
          <w:szCs w:val="24"/>
        </w:rPr>
        <w:t xml:space="preserve"> 2016</w:t>
      </w:r>
    </w:p>
    <w:p w:rsidR="00FD0C34" w:rsidRDefault="00FD0C34" w:rsidP="00FD0C34">
      <w:pPr>
        <w:ind w:left="0"/>
        <w:jc w:val="center"/>
        <w:rPr>
          <w:b/>
          <w:sz w:val="24"/>
          <w:szCs w:val="24"/>
        </w:rPr>
      </w:pPr>
      <w:r>
        <w:rPr>
          <w:b/>
          <w:sz w:val="24"/>
          <w:szCs w:val="24"/>
        </w:rPr>
        <w:t>Maryland Department of the Environment</w:t>
      </w:r>
    </w:p>
    <w:p w:rsidR="00FD0C34" w:rsidRPr="00FD0C34" w:rsidRDefault="00FD0C34" w:rsidP="00FD0C34">
      <w:pPr>
        <w:ind w:left="0"/>
        <w:jc w:val="center"/>
        <w:rPr>
          <w:b/>
          <w:sz w:val="24"/>
          <w:szCs w:val="24"/>
        </w:rPr>
      </w:pPr>
      <w:r>
        <w:rPr>
          <w:b/>
          <w:sz w:val="24"/>
          <w:szCs w:val="24"/>
        </w:rPr>
        <w:t>1800 Washington Blvd, Baltimore, MD 21230</w:t>
      </w:r>
    </w:p>
    <w:p w:rsidR="00362CFD" w:rsidRPr="00FD0C34" w:rsidRDefault="00362CFD">
      <w:pPr>
        <w:rPr>
          <w:sz w:val="24"/>
          <w:szCs w:val="24"/>
        </w:rPr>
      </w:pPr>
    </w:p>
    <w:p w:rsidR="00362CFD" w:rsidRDefault="00362CFD"/>
    <w:p w:rsidR="00362CFD" w:rsidRDefault="00362CFD"/>
    <w:p w:rsidR="00362CFD" w:rsidRDefault="00362CFD" w:rsidP="00362CFD">
      <w:pPr>
        <w:ind w:left="0"/>
        <w:rPr>
          <w:b/>
          <w:sz w:val="28"/>
          <w:szCs w:val="28"/>
          <w:u w:val="single"/>
        </w:rPr>
      </w:pPr>
      <w:r>
        <w:rPr>
          <w:b/>
          <w:sz w:val="28"/>
          <w:szCs w:val="28"/>
          <w:u w:val="single"/>
        </w:rPr>
        <w:t>In Attendance</w:t>
      </w:r>
    </w:p>
    <w:p w:rsidR="00362CFD" w:rsidRDefault="00362CFD" w:rsidP="00362CFD">
      <w:pPr>
        <w:ind w:left="0"/>
        <w:rPr>
          <w:b/>
          <w:sz w:val="28"/>
          <w:szCs w:val="28"/>
          <w:u w:val="single"/>
        </w:rPr>
      </w:pPr>
    </w:p>
    <w:p w:rsidR="00362CFD" w:rsidRDefault="00362CFD" w:rsidP="00362CFD">
      <w:pPr>
        <w:pStyle w:val="ListParagraph"/>
        <w:numPr>
          <w:ilvl w:val="0"/>
          <w:numId w:val="1"/>
        </w:numPr>
        <w:rPr>
          <w:sz w:val="28"/>
          <w:szCs w:val="28"/>
        </w:rPr>
      </w:pPr>
      <w:r>
        <w:rPr>
          <w:sz w:val="28"/>
          <w:szCs w:val="28"/>
        </w:rPr>
        <w:t>Commissioners: Rebecca Rehr, Subha Chandar (by phone), Janet Moya Cornick</w:t>
      </w:r>
    </w:p>
    <w:p w:rsidR="00362CFD" w:rsidRDefault="00362CFD" w:rsidP="00362CFD">
      <w:pPr>
        <w:pStyle w:val="ListParagraph"/>
        <w:numPr>
          <w:ilvl w:val="0"/>
          <w:numId w:val="1"/>
        </w:numPr>
        <w:rPr>
          <w:sz w:val="28"/>
          <w:szCs w:val="28"/>
        </w:rPr>
      </w:pPr>
      <w:r>
        <w:rPr>
          <w:sz w:val="28"/>
          <w:szCs w:val="28"/>
        </w:rPr>
        <w:t>Participates: Duane Johns</w:t>
      </w:r>
      <w:r w:rsidR="00CA5BC6">
        <w:rPr>
          <w:sz w:val="28"/>
          <w:szCs w:val="28"/>
        </w:rPr>
        <w:t>on, Richard Allen, Bill Paul, Je</w:t>
      </w:r>
      <w:r>
        <w:rPr>
          <w:sz w:val="28"/>
          <w:szCs w:val="28"/>
        </w:rPr>
        <w:t>aneen Logan, Stephanie Cobb Williams, Angelo Bianco</w:t>
      </w:r>
      <w:r w:rsidR="00FD0C34">
        <w:rPr>
          <w:sz w:val="28"/>
          <w:szCs w:val="28"/>
        </w:rPr>
        <w:t>, Laura Rogers</w:t>
      </w:r>
    </w:p>
    <w:p w:rsidR="00362CFD" w:rsidRDefault="00362CFD" w:rsidP="00362CFD">
      <w:pPr>
        <w:rPr>
          <w:sz w:val="28"/>
          <w:szCs w:val="28"/>
        </w:rPr>
      </w:pPr>
    </w:p>
    <w:p w:rsidR="00362CFD" w:rsidRDefault="00362CFD" w:rsidP="00362CFD">
      <w:pPr>
        <w:ind w:left="0"/>
        <w:rPr>
          <w:b/>
          <w:sz w:val="28"/>
          <w:szCs w:val="28"/>
          <w:u w:val="single"/>
        </w:rPr>
      </w:pPr>
      <w:r>
        <w:rPr>
          <w:b/>
          <w:sz w:val="28"/>
          <w:szCs w:val="28"/>
          <w:u w:val="single"/>
        </w:rPr>
        <w:t>Introductions</w:t>
      </w:r>
    </w:p>
    <w:p w:rsidR="00362CFD" w:rsidRDefault="00362CFD" w:rsidP="00362CFD">
      <w:pPr>
        <w:ind w:left="0"/>
        <w:rPr>
          <w:b/>
          <w:sz w:val="28"/>
          <w:szCs w:val="28"/>
          <w:u w:val="single"/>
        </w:rPr>
      </w:pPr>
    </w:p>
    <w:p w:rsidR="00362CFD" w:rsidRDefault="00362CFD" w:rsidP="00362CFD">
      <w:pPr>
        <w:ind w:left="0"/>
        <w:rPr>
          <w:sz w:val="28"/>
          <w:szCs w:val="28"/>
        </w:rPr>
      </w:pPr>
      <w:r>
        <w:rPr>
          <w:sz w:val="28"/>
          <w:szCs w:val="28"/>
        </w:rPr>
        <w:t xml:space="preserve">Duane Johnson started the meeting by welcoming everyone to the meeting. Everyone </w:t>
      </w:r>
      <w:r w:rsidR="00FD0C34">
        <w:rPr>
          <w:sz w:val="28"/>
          <w:szCs w:val="28"/>
        </w:rPr>
        <w:t>in attendance introduce</w:t>
      </w:r>
      <w:r w:rsidR="00CA5BC6">
        <w:rPr>
          <w:sz w:val="28"/>
          <w:szCs w:val="28"/>
        </w:rPr>
        <w:t>d</w:t>
      </w:r>
      <w:r w:rsidR="00FD0C34">
        <w:rPr>
          <w:sz w:val="28"/>
          <w:szCs w:val="28"/>
        </w:rPr>
        <w:t xml:space="preserve"> themselves and their departments.</w:t>
      </w:r>
    </w:p>
    <w:p w:rsidR="00FD0C34" w:rsidRDefault="00FD0C34" w:rsidP="00362CFD">
      <w:pPr>
        <w:ind w:left="0"/>
        <w:rPr>
          <w:sz w:val="28"/>
          <w:szCs w:val="28"/>
        </w:rPr>
      </w:pPr>
    </w:p>
    <w:p w:rsidR="00FD0C34" w:rsidRDefault="0071506C" w:rsidP="00362CFD">
      <w:pPr>
        <w:ind w:left="0"/>
        <w:rPr>
          <w:b/>
          <w:sz w:val="28"/>
          <w:szCs w:val="28"/>
          <w:u w:val="single"/>
        </w:rPr>
      </w:pPr>
      <w:r>
        <w:rPr>
          <w:b/>
          <w:sz w:val="28"/>
          <w:szCs w:val="28"/>
          <w:u w:val="single"/>
        </w:rPr>
        <w:t>CEHPAC UPDATES</w:t>
      </w:r>
    </w:p>
    <w:p w:rsidR="0071506C" w:rsidRDefault="0071506C" w:rsidP="00362CFD">
      <w:pPr>
        <w:ind w:left="0"/>
        <w:rPr>
          <w:b/>
          <w:sz w:val="28"/>
          <w:szCs w:val="28"/>
          <w:u w:val="single"/>
        </w:rPr>
      </w:pPr>
    </w:p>
    <w:p w:rsidR="0071506C" w:rsidRPr="000A638D" w:rsidRDefault="0071506C" w:rsidP="0071506C">
      <w:pPr>
        <w:pStyle w:val="ListParagraph"/>
        <w:numPr>
          <w:ilvl w:val="0"/>
          <w:numId w:val="2"/>
        </w:numPr>
        <w:rPr>
          <w:b/>
          <w:sz w:val="28"/>
          <w:szCs w:val="28"/>
          <w:u w:val="single"/>
        </w:rPr>
      </w:pPr>
      <w:r>
        <w:rPr>
          <w:sz w:val="28"/>
          <w:szCs w:val="28"/>
        </w:rPr>
        <w:t>Subha Chandar gave an update on DHMH lead regulations- Subha indicated at this time they are moving forward with their outreach</w:t>
      </w:r>
      <w:r w:rsidR="00731D43">
        <w:rPr>
          <w:sz w:val="28"/>
          <w:szCs w:val="28"/>
        </w:rPr>
        <w:t>,</w:t>
      </w:r>
      <w:r>
        <w:rPr>
          <w:sz w:val="28"/>
          <w:szCs w:val="28"/>
        </w:rPr>
        <w:t xml:space="preserve"> started communicating with </w:t>
      </w:r>
      <w:r w:rsidR="001F008D">
        <w:rPr>
          <w:sz w:val="28"/>
          <w:szCs w:val="28"/>
        </w:rPr>
        <w:t>Pediatricians</w:t>
      </w:r>
      <w:r w:rsidR="00731D43">
        <w:rPr>
          <w:sz w:val="28"/>
          <w:szCs w:val="28"/>
        </w:rPr>
        <w:t xml:space="preserve"> and other Physicians</w:t>
      </w:r>
      <w:r w:rsidR="00CC6788">
        <w:rPr>
          <w:sz w:val="28"/>
          <w:szCs w:val="28"/>
        </w:rPr>
        <w:t xml:space="preserve"> and </w:t>
      </w:r>
      <w:r w:rsidR="00731D43">
        <w:rPr>
          <w:sz w:val="28"/>
          <w:szCs w:val="28"/>
        </w:rPr>
        <w:t>that things are coming together and have</w:t>
      </w:r>
      <w:r>
        <w:rPr>
          <w:sz w:val="28"/>
          <w:szCs w:val="28"/>
        </w:rPr>
        <w:t xml:space="preserve"> </w:t>
      </w:r>
      <w:r w:rsidR="00731D43">
        <w:rPr>
          <w:sz w:val="28"/>
          <w:szCs w:val="28"/>
        </w:rPr>
        <w:t xml:space="preserve">gotten </w:t>
      </w:r>
      <w:r>
        <w:rPr>
          <w:sz w:val="28"/>
          <w:szCs w:val="28"/>
        </w:rPr>
        <w:t xml:space="preserve">some good feedback. </w:t>
      </w:r>
      <w:r w:rsidR="00731D43">
        <w:rPr>
          <w:sz w:val="28"/>
          <w:szCs w:val="28"/>
        </w:rPr>
        <w:t>In</w:t>
      </w:r>
      <w:r w:rsidR="00544D0D">
        <w:rPr>
          <w:sz w:val="28"/>
          <w:szCs w:val="28"/>
        </w:rPr>
        <w:t xml:space="preserve"> terms of the lead regulations </w:t>
      </w:r>
      <w:r w:rsidR="00731D43">
        <w:rPr>
          <w:sz w:val="28"/>
          <w:szCs w:val="28"/>
        </w:rPr>
        <w:t>Subha said they are going through the process,</w:t>
      </w:r>
      <w:r w:rsidR="00CC6788">
        <w:rPr>
          <w:sz w:val="28"/>
          <w:szCs w:val="28"/>
        </w:rPr>
        <w:t xml:space="preserve"> they are just waiting for the final lead regulations</w:t>
      </w:r>
      <w:r w:rsidR="00731D43">
        <w:rPr>
          <w:sz w:val="28"/>
          <w:szCs w:val="28"/>
        </w:rPr>
        <w:t>. The</w:t>
      </w:r>
      <w:r w:rsidR="00CC6788">
        <w:rPr>
          <w:sz w:val="28"/>
          <w:szCs w:val="28"/>
        </w:rPr>
        <w:t xml:space="preserve"> comment period</w:t>
      </w:r>
      <w:r w:rsidR="00731D43">
        <w:rPr>
          <w:sz w:val="28"/>
          <w:szCs w:val="28"/>
        </w:rPr>
        <w:t xml:space="preserve"> </w:t>
      </w:r>
      <w:r w:rsidR="00544D0D">
        <w:rPr>
          <w:sz w:val="28"/>
          <w:szCs w:val="28"/>
        </w:rPr>
        <w:t xml:space="preserve">has </w:t>
      </w:r>
      <w:r w:rsidR="00731D43">
        <w:rPr>
          <w:sz w:val="28"/>
          <w:szCs w:val="28"/>
        </w:rPr>
        <w:t>ended</w:t>
      </w:r>
      <w:r w:rsidR="00544D0D">
        <w:rPr>
          <w:sz w:val="28"/>
          <w:szCs w:val="28"/>
        </w:rPr>
        <w:t xml:space="preserve"> and they are</w:t>
      </w:r>
      <w:r w:rsidR="00731D43">
        <w:rPr>
          <w:sz w:val="28"/>
          <w:szCs w:val="28"/>
        </w:rPr>
        <w:t xml:space="preserve"> waiting for them to be published. </w:t>
      </w:r>
    </w:p>
    <w:p w:rsidR="000A638D" w:rsidRPr="000A638D" w:rsidRDefault="000A638D" w:rsidP="0071506C">
      <w:pPr>
        <w:pStyle w:val="ListParagraph"/>
        <w:numPr>
          <w:ilvl w:val="0"/>
          <w:numId w:val="2"/>
        </w:numPr>
        <w:rPr>
          <w:b/>
          <w:sz w:val="28"/>
          <w:szCs w:val="28"/>
          <w:u w:val="single"/>
        </w:rPr>
      </w:pPr>
      <w:r>
        <w:rPr>
          <w:sz w:val="28"/>
          <w:szCs w:val="28"/>
        </w:rPr>
        <w:t xml:space="preserve">Rebecca ask Subha have DHMH look at all of the Health </w:t>
      </w:r>
      <w:r w:rsidR="001F008D">
        <w:rPr>
          <w:sz w:val="28"/>
          <w:szCs w:val="28"/>
        </w:rPr>
        <w:t>Enterprise</w:t>
      </w:r>
      <w:r>
        <w:rPr>
          <w:sz w:val="28"/>
          <w:szCs w:val="28"/>
        </w:rPr>
        <w:t xml:space="preserve"> Zones</w:t>
      </w:r>
      <w:r w:rsidR="00544D0D">
        <w:rPr>
          <w:sz w:val="28"/>
          <w:szCs w:val="28"/>
        </w:rPr>
        <w:t>?</w:t>
      </w:r>
      <w:r>
        <w:rPr>
          <w:sz w:val="28"/>
          <w:szCs w:val="28"/>
        </w:rPr>
        <w:t xml:space="preserve"> Subha said yes and what is the relationship between</w:t>
      </w:r>
      <w:r w:rsidR="00544D0D">
        <w:rPr>
          <w:sz w:val="28"/>
          <w:szCs w:val="28"/>
        </w:rPr>
        <w:t xml:space="preserve"> the</w:t>
      </w:r>
      <w:r>
        <w:rPr>
          <w:sz w:val="28"/>
          <w:szCs w:val="28"/>
        </w:rPr>
        <w:t xml:space="preserve"> lead program and Health </w:t>
      </w:r>
      <w:r w:rsidR="001F008D">
        <w:rPr>
          <w:sz w:val="28"/>
          <w:szCs w:val="28"/>
        </w:rPr>
        <w:t>Enterprise</w:t>
      </w:r>
      <w:r>
        <w:rPr>
          <w:sz w:val="28"/>
          <w:szCs w:val="28"/>
        </w:rPr>
        <w:t xml:space="preserve"> Zone? Subha sai</w:t>
      </w:r>
      <w:r w:rsidR="00544D0D">
        <w:rPr>
          <w:sz w:val="28"/>
          <w:szCs w:val="28"/>
        </w:rPr>
        <w:t>d the zones are used</w:t>
      </w:r>
      <w:r>
        <w:rPr>
          <w:sz w:val="28"/>
          <w:szCs w:val="28"/>
        </w:rPr>
        <w:t xml:space="preserve"> for outreach</w:t>
      </w:r>
      <w:r w:rsidR="00544D0D">
        <w:rPr>
          <w:sz w:val="28"/>
          <w:szCs w:val="28"/>
        </w:rPr>
        <w:t xml:space="preserve"> more than anything.</w:t>
      </w:r>
    </w:p>
    <w:p w:rsidR="000A638D" w:rsidRPr="00725875" w:rsidRDefault="000A638D" w:rsidP="0071506C">
      <w:pPr>
        <w:pStyle w:val="ListParagraph"/>
        <w:numPr>
          <w:ilvl w:val="0"/>
          <w:numId w:val="2"/>
        </w:numPr>
        <w:rPr>
          <w:b/>
          <w:sz w:val="28"/>
          <w:szCs w:val="28"/>
          <w:u w:val="single"/>
        </w:rPr>
      </w:pPr>
      <w:r>
        <w:rPr>
          <w:sz w:val="28"/>
          <w:szCs w:val="28"/>
        </w:rPr>
        <w:t>Rebecca wanted to know the upda</w:t>
      </w:r>
      <w:r w:rsidR="00544D0D">
        <w:rPr>
          <w:sz w:val="28"/>
          <w:szCs w:val="28"/>
        </w:rPr>
        <w:t>te on Sub County D</w:t>
      </w:r>
      <w:r w:rsidR="00554571">
        <w:rPr>
          <w:sz w:val="28"/>
          <w:szCs w:val="28"/>
        </w:rPr>
        <w:t>ata on the EPH</w:t>
      </w:r>
      <w:r>
        <w:rPr>
          <w:sz w:val="28"/>
          <w:szCs w:val="28"/>
        </w:rPr>
        <w:t>T</w:t>
      </w:r>
      <w:r w:rsidR="00554571">
        <w:rPr>
          <w:sz w:val="28"/>
          <w:szCs w:val="28"/>
        </w:rPr>
        <w:t>. Su</w:t>
      </w:r>
      <w:r>
        <w:rPr>
          <w:sz w:val="28"/>
          <w:szCs w:val="28"/>
        </w:rPr>
        <w:t>b</w:t>
      </w:r>
      <w:r w:rsidR="00554571">
        <w:rPr>
          <w:sz w:val="28"/>
          <w:szCs w:val="28"/>
        </w:rPr>
        <w:t>h</w:t>
      </w:r>
      <w:r>
        <w:rPr>
          <w:sz w:val="28"/>
          <w:szCs w:val="28"/>
        </w:rPr>
        <w:t xml:space="preserve">a said they just had a meeting a week ago with local health officers and </w:t>
      </w:r>
      <w:r w:rsidR="00554571">
        <w:rPr>
          <w:sz w:val="28"/>
          <w:szCs w:val="28"/>
        </w:rPr>
        <w:t xml:space="preserve">that </w:t>
      </w:r>
      <w:r>
        <w:rPr>
          <w:sz w:val="28"/>
          <w:szCs w:val="28"/>
        </w:rPr>
        <w:t>they usually have round table discussions with them</w:t>
      </w:r>
      <w:r w:rsidR="00554571">
        <w:rPr>
          <w:sz w:val="28"/>
          <w:szCs w:val="28"/>
        </w:rPr>
        <w:t xml:space="preserve"> on the EPHT portal</w:t>
      </w:r>
      <w:r>
        <w:rPr>
          <w:sz w:val="28"/>
          <w:szCs w:val="28"/>
        </w:rPr>
        <w:t>.</w:t>
      </w:r>
      <w:r w:rsidR="00554571">
        <w:rPr>
          <w:sz w:val="28"/>
          <w:szCs w:val="28"/>
        </w:rPr>
        <w:t xml:space="preserve"> She said the health officers </w:t>
      </w:r>
      <w:r w:rsidR="00544D0D">
        <w:rPr>
          <w:sz w:val="28"/>
          <w:szCs w:val="28"/>
        </w:rPr>
        <w:t>are on board with the Sub County D</w:t>
      </w:r>
      <w:r w:rsidR="00554571">
        <w:rPr>
          <w:sz w:val="28"/>
          <w:szCs w:val="28"/>
        </w:rPr>
        <w:t xml:space="preserve">ata </w:t>
      </w:r>
      <w:r w:rsidR="00554571">
        <w:rPr>
          <w:sz w:val="28"/>
          <w:szCs w:val="28"/>
        </w:rPr>
        <w:lastRenderedPageBreak/>
        <w:t xml:space="preserve">but they have to do a quality check on their data before </w:t>
      </w:r>
      <w:r w:rsidR="00544D0D">
        <w:rPr>
          <w:sz w:val="28"/>
          <w:szCs w:val="28"/>
        </w:rPr>
        <w:t>releasing it to the public with a preliminary release</w:t>
      </w:r>
      <w:r w:rsidR="00554571">
        <w:rPr>
          <w:sz w:val="28"/>
          <w:szCs w:val="28"/>
        </w:rPr>
        <w:t xml:space="preserve"> around April 2016.</w:t>
      </w:r>
    </w:p>
    <w:p w:rsidR="00725875" w:rsidRDefault="00725875" w:rsidP="00725875">
      <w:pPr>
        <w:ind w:left="0"/>
        <w:rPr>
          <w:b/>
          <w:sz w:val="28"/>
          <w:szCs w:val="28"/>
          <w:u w:val="single"/>
        </w:rPr>
      </w:pPr>
    </w:p>
    <w:p w:rsidR="00725875" w:rsidRPr="00C93248" w:rsidRDefault="00725875" w:rsidP="00725875">
      <w:pPr>
        <w:pStyle w:val="ListParagraph"/>
        <w:numPr>
          <w:ilvl w:val="0"/>
          <w:numId w:val="2"/>
        </w:numPr>
        <w:rPr>
          <w:b/>
          <w:sz w:val="28"/>
          <w:szCs w:val="28"/>
          <w:u w:val="single"/>
        </w:rPr>
      </w:pPr>
      <w:r>
        <w:rPr>
          <w:sz w:val="28"/>
          <w:szCs w:val="28"/>
        </w:rPr>
        <w:t>It was some discussion about the use of Green Cleaners in schools and did the commission wanted to move forward on that issue. Subha said she wasn’t sure what the outcome was of that.</w:t>
      </w:r>
      <w:r w:rsidR="00C93248">
        <w:rPr>
          <w:sz w:val="28"/>
          <w:szCs w:val="28"/>
        </w:rPr>
        <w:t xml:space="preserve"> Rebecca said we might want to see what CEHPAC is doing because Delegate Angel has introduce green cleaning legislation in the house and that CEPHAC was holding a February meeting to see what particular legislation they were supporting but wasn’t sure if that meeting took place or if they decided to support delegate Angel legislation. </w:t>
      </w:r>
    </w:p>
    <w:p w:rsidR="00C93248" w:rsidRPr="00C93248" w:rsidRDefault="00C93248" w:rsidP="00C93248">
      <w:pPr>
        <w:pStyle w:val="ListParagraph"/>
        <w:rPr>
          <w:b/>
          <w:sz w:val="28"/>
          <w:szCs w:val="28"/>
          <w:u w:val="single"/>
        </w:rPr>
      </w:pPr>
    </w:p>
    <w:p w:rsidR="00C93248" w:rsidRDefault="00C93248" w:rsidP="00C93248">
      <w:pPr>
        <w:rPr>
          <w:b/>
          <w:sz w:val="28"/>
          <w:szCs w:val="28"/>
          <w:u w:val="single"/>
        </w:rPr>
      </w:pPr>
    </w:p>
    <w:p w:rsidR="00C93248" w:rsidRDefault="00C93248" w:rsidP="00C93248">
      <w:pPr>
        <w:ind w:left="0"/>
        <w:rPr>
          <w:b/>
          <w:sz w:val="28"/>
          <w:szCs w:val="28"/>
          <w:u w:val="single"/>
        </w:rPr>
      </w:pPr>
      <w:r>
        <w:rPr>
          <w:b/>
          <w:sz w:val="28"/>
          <w:szCs w:val="28"/>
          <w:u w:val="single"/>
        </w:rPr>
        <w:t>Local Government Outreach</w:t>
      </w:r>
    </w:p>
    <w:p w:rsidR="00C93248" w:rsidRDefault="00C93248" w:rsidP="00C93248">
      <w:pPr>
        <w:ind w:left="0"/>
        <w:rPr>
          <w:b/>
          <w:sz w:val="28"/>
          <w:szCs w:val="28"/>
          <w:u w:val="single"/>
        </w:rPr>
      </w:pPr>
    </w:p>
    <w:p w:rsidR="00C93248" w:rsidRPr="005A3E57" w:rsidRDefault="00C93248" w:rsidP="00C93248">
      <w:pPr>
        <w:pStyle w:val="ListParagraph"/>
        <w:numPr>
          <w:ilvl w:val="0"/>
          <w:numId w:val="3"/>
        </w:numPr>
        <w:rPr>
          <w:b/>
          <w:sz w:val="28"/>
          <w:szCs w:val="28"/>
          <w:u w:val="single"/>
        </w:rPr>
      </w:pPr>
      <w:r>
        <w:rPr>
          <w:sz w:val="28"/>
          <w:szCs w:val="28"/>
        </w:rPr>
        <w:t>It was suggested to reach out to A</w:t>
      </w:r>
      <w:r w:rsidR="005A3E57">
        <w:rPr>
          <w:sz w:val="28"/>
          <w:szCs w:val="28"/>
        </w:rPr>
        <w:t xml:space="preserve">ndrew Fellow concerning Les </w:t>
      </w:r>
      <w:r w:rsidR="001F008D">
        <w:rPr>
          <w:sz w:val="28"/>
          <w:szCs w:val="28"/>
        </w:rPr>
        <w:t>Knapp update</w:t>
      </w:r>
      <w:r w:rsidR="005A3E57">
        <w:rPr>
          <w:sz w:val="28"/>
          <w:szCs w:val="28"/>
        </w:rPr>
        <w:t xml:space="preserve"> and his position on the commission.</w:t>
      </w:r>
    </w:p>
    <w:p w:rsidR="005A3E57" w:rsidRDefault="005A3E57" w:rsidP="005A3E57">
      <w:pPr>
        <w:ind w:left="0"/>
        <w:rPr>
          <w:b/>
          <w:sz w:val="28"/>
          <w:szCs w:val="28"/>
          <w:u w:val="single"/>
        </w:rPr>
      </w:pPr>
    </w:p>
    <w:p w:rsidR="005A3E57" w:rsidRDefault="005A3E57" w:rsidP="005A3E57">
      <w:pPr>
        <w:ind w:left="0"/>
        <w:rPr>
          <w:b/>
          <w:sz w:val="28"/>
          <w:szCs w:val="28"/>
          <w:u w:val="single"/>
        </w:rPr>
      </w:pPr>
      <w:r>
        <w:rPr>
          <w:b/>
          <w:sz w:val="28"/>
          <w:szCs w:val="28"/>
          <w:u w:val="single"/>
        </w:rPr>
        <w:t>Cumulative Impact</w:t>
      </w:r>
    </w:p>
    <w:p w:rsidR="005A3E57" w:rsidRDefault="005A3E57" w:rsidP="005A3E57">
      <w:pPr>
        <w:ind w:left="0"/>
        <w:rPr>
          <w:b/>
          <w:sz w:val="28"/>
          <w:szCs w:val="28"/>
          <w:u w:val="single"/>
        </w:rPr>
      </w:pPr>
    </w:p>
    <w:p w:rsidR="005A3E57" w:rsidRDefault="00CF6367" w:rsidP="005A3E57">
      <w:pPr>
        <w:ind w:left="0"/>
        <w:rPr>
          <w:sz w:val="28"/>
          <w:szCs w:val="28"/>
        </w:rPr>
      </w:pPr>
      <w:r>
        <w:rPr>
          <w:sz w:val="28"/>
          <w:szCs w:val="28"/>
        </w:rPr>
        <w:t>Rebecca</w:t>
      </w:r>
      <w:r w:rsidR="005A3E57">
        <w:rPr>
          <w:sz w:val="28"/>
          <w:szCs w:val="28"/>
        </w:rPr>
        <w:t xml:space="preserve"> said the last time the </w:t>
      </w:r>
      <w:r w:rsidR="00DF0647">
        <w:rPr>
          <w:sz w:val="28"/>
          <w:szCs w:val="28"/>
        </w:rPr>
        <w:t xml:space="preserve">work </w:t>
      </w:r>
      <w:r w:rsidR="005A3E57">
        <w:rPr>
          <w:sz w:val="28"/>
          <w:szCs w:val="28"/>
        </w:rPr>
        <w:t>group met was in December</w:t>
      </w:r>
      <w:r w:rsidR="007E62B8">
        <w:rPr>
          <w:sz w:val="28"/>
          <w:szCs w:val="28"/>
        </w:rPr>
        <w:t xml:space="preserve"> 2015 and that it had come to a</w:t>
      </w:r>
      <w:r w:rsidR="005A3E57">
        <w:rPr>
          <w:sz w:val="28"/>
          <w:szCs w:val="28"/>
        </w:rPr>
        <w:t xml:space="preserve"> </w:t>
      </w:r>
      <w:r w:rsidR="004F7AF0">
        <w:rPr>
          <w:sz w:val="28"/>
          <w:szCs w:val="28"/>
        </w:rPr>
        <w:t>cons</w:t>
      </w:r>
      <w:r w:rsidR="007E62B8">
        <w:rPr>
          <w:sz w:val="28"/>
          <w:szCs w:val="28"/>
        </w:rPr>
        <w:t>ensu</w:t>
      </w:r>
      <w:r w:rsidR="005A3E57">
        <w:rPr>
          <w:sz w:val="28"/>
          <w:szCs w:val="28"/>
        </w:rPr>
        <w:t>s on the four permits that MDE</w:t>
      </w:r>
      <w:r w:rsidR="004F7AF0">
        <w:rPr>
          <w:sz w:val="28"/>
          <w:szCs w:val="28"/>
        </w:rPr>
        <w:t xml:space="preserve"> recommended and the two other </w:t>
      </w:r>
      <w:r w:rsidR="005A3E57">
        <w:rPr>
          <w:sz w:val="28"/>
          <w:szCs w:val="28"/>
        </w:rPr>
        <w:t>steps in the process</w:t>
      </w:r>
      <w:r>
        <w:rPr>
          <w:sz w:val="28"/>
          <w:szCs w:val="28"/>
        </w:rPr>
        <w:t xml:space="preserve"> which was</w:t>
      </w:r>
      <w:r w:rsidR="00DF0647">
        <w:rPr>
          <w:sz w:val="28"/>
          <w:szCs w:val="28"/>
        </w:rPr>
        <w:t xml:space="preserve"> how to identify</w:t>
      </w:r>
      <w:r w:rsidR="005A3E57">
        <w:rPr>
          <w:sz w:val="28"/>
          <w:szCs w:val="28"/>
        </w:rPr>
        <w:t xml:space="preserve"> over burden communities </w:t>
      </w:r>
      <w:r>
        <w:rPr>
          <w:sz w:val="28"/>
          <w:szCs w:val="28"/>
        </w:rPr>
        <w:t>and what indicators to use? The m</w:t>
      </w:r>
      <w:r w:rsidR="00DF0647">
        <w:rPr>
          <w:sz w:val="28"/>
          <w:szCs w:val="28"/>
        </w:rPr>
        <w:t xml:space="preserve">ost talk about indicators used </w:t>
      </w:r>
      <w:proofErr w:type="gramStart"/>
      <w:r w:rsidR="00DF0647">
        <w:rPr>
          <w:sz w:val="28"/>
          <w:szCs w:val="28"/>
        </w:rPr>
        <w:t>are</w:t>
      </w:r>
      <w:proofErr w:type="gramEnd"/>
      <w:r w:rsidR="00DF0647">
        <w:rPr>
          <w:sz w:val="28"/>
          <w:szCs w:val="28"/>
        </w:rPr>
        <w:t xml:space="preserve"> </w:t>
      </w:r>
      <w:r w:rsidR="003A1A5B">
        <w:rPr>
          <w:sz w:val="28"/>
          <w:szCs w:val="28"/>
        </w:rPr>
        <w:t>rac</w:t>
      </w:r>
      <w:r>
        <w:rPr>
          <w:sz w:val="28"/>
          <w:szCs w:val="28"/>
        </w:rPr>
        <w:t>e and income</w:t>
      </w:r>
      <w:r w:rsidR="007E62B8">
        <w:rPr>
          <w:sz w:val="28"/>
          <w:szCs w:val="28"/>
        </w:rPr>
        <w:t xml:space="preserve"> but the</w:t>
      </w:r>
      <w:r w:rsidR="00DF0647">
        <w:rPr>
          <w:sz w:val="28"/>
          <w:szCs w:val="28"/>
        </w:rPr>
        <w:t xml:space="preserve"> work</w:t>
      </w:r>
      <w:r w:rsidR="007E62B8">
        <w:rPr>
          <w:sz w:val="28"/>
          <w:szCs w:val="28"/>
        </w:rPr>
        <w:t xml:space="preserve"> group couldn’t agree on which indicators to use. The conversation ended around how do the communities want to define outreach?</w:t>
      </w:r>
    </w:p>
    <w:p w:rsidR="00DF0647" w:rsidRDefault="00DF0647" w:rsidP="005A3E57">
      <w:pPr>
        <w:ind w:left="0"/>
        <w:rPr>
          <w:sz w:val="28"/>
          <w:szCs w:val="28"/>
        </w:rPr>
      </w:pPr>
    </w:p>
    <w:p w:rsidR="00C22582" w:rsidRPr="00C22582" w:rsidRDefault="00C22582" w:rsidP="005A3E57">
      <w:pPr>
        <w:ind w:left="0"/>
        <w:rPr>
          <w:b/>
          <w:sz w:val="28"/>
          <w:szCs w:val="28"/>
          <w:u w:val="single"/>
        </w:rPr>
      </w:pPr>
      <w:r>
        <w:rPr>
          <w:b/>
          <w:sz w:val="28"/>
          <w:szCs w:val="28"/>
          <w:u w:val="single"/>
        </w:rPr>
        <w:t>Other News</w:t>
      </w:r>
    </w:p>
    <w:p w:rsidR="00C22582" w:rsidRDefault="00C22582" w:rsidP="005A3E57">
      <w:pPr>
        <w:ind w:left="0"/>
        <w:rPr>
          <w:sz w:val="28"/>
          <w:szCs w:val="28"/>
        </w:rPr>
      </w:pPr>
      <w:r>
        <w:rPr>
          <w:sz w:val="28"/>
          <w:szCs w:val="28"/>
        </w:rPr>
        <w:t>Rebecca spoke briefly on the topic of Synthetic Turf field</w:t>
      </w:r>
      <w:r w:rsidR="000D1FF3">
        <w:rPr>
          <w:sz w:val="28"/>
          <w:szCs w:val="28"/>
        </w:rPr>
        <w:t xml:space="preserve"> legislation</w:t>
      </w:r>
      <w:r>
        <w:rPr>
          <w:sz w:val="28"/>
          <w:szCs w:val="28"/>
        </w:rPr>
        <w:t xml:space="preserve"> indicating that she didn’t see a</w:t>
      </w:r>
      <w:r w:rsidR="000D1FF3">
        <w:rPr>
          <w:sz w:val="28"/>
          <w:szCs w:val="28"/>
        </w:rPr>
        <w:t>n</w:t>
      </w:r>
      <w:r>
        <w:rPr>
          <w:sz w:val="28"/>
          <w:szCs w:val="28"/>
        </w:rPr>
        <w:t xml:space="preserve"> EJ connection but rather a health issue and maybe EJ</w:t>
      </w:r>
      <w:r w:rsidR="000D1FF3">
        <w:rPr>
          <w:sz w:val="28"/>
          <w:szCs w:val="28"/>
        </w:rPr>
        <w:t xml:space="preserve"> should</w:t>
      </w:r>
      <w:r>
        <w:rPr>
          <w:sz w:val="28"/>
          <w:szCs w:val="28"/>
        </w:rPr>
        <w:t xml:space="preserve"> just keep an eye on it in case any </w:t>
      </w:r>
      <w:r w:rsidR="000D1FF3">
        <w:rPr>
          <w:sz w:val="28"/>
          <w:szCs w:val="28"/>
        </w:rPr>
        <w:t>EJ issues surface</w:t>
      </w:r>
      <w:r>
        <w:rPr>
          <w:sz w:val="28"/>
          <w:szCs w:val="28"/>
        </w:rPr>
        <w:t>.</w:t>
      </w:r>
    </w:p>
    <w:p w:rsidR="000D1FF3" w:rsidRDefault="000D1FF3" w:rsidP="005A3E57">
      <w:pPr>
        <w:ind w:left="0"/>
        <w:rPr>
          <w:sz w:val="28"/>
          <w:szCs w:val="28"/>
        </w:rPr>
      </w:pPr>
    </w:p>
    <w:p w:rsidR="000D1FF3" w:rsidRDefault="000D1FF3" w:rsidP="005A3E57">
      <w:pPr>
        <w:ind w:left="0"/>
        <w:rPr>
          <w:sz w:val="28"/>
          <w:szCs w:val="28"/>
        </w:rPr>
      </w:pPr>
      <w:r>
        <w:rPr>
          <w:sz w:val="28"/>
          <w:szCs w:val="28"/>
        </w:rPr>
        <w:t>Mr. Richard Allen informed the commission that the 2016 National Environmental Justice Conference will be held on March 9-12, 2016 in Washington, DC.</w:t>
      </w:r>
    </w:p>
    <w:p w:rsidR="000D1FF3" w:rsidRDefault="000D1FF3" w:rsidP="005A3E57">
      <w:pPr>
        <w:ind w:left="0"/>
        <w:rPr>
          <w:sz w:val="28"/>
          <w:szCs w:val="28"/>
        </w:rPr>
      </w:pPr>
    </w:p>
    <w:p w:rsidR="000D1FF3" w:rsidRPr="000D1FF3" w:rsidRDefault="000D1FF3" w:rsidP="005A3E57">
      <w:pPr>
        <w:ind w:left="0"/>
        <w:rPr>
          <w:b/>
          <w:sz w:val="28"/>
          <w:szCs w:val="28"/>
        </w:rPr>
      </w:pPr>
      <w:r w:rsidRPr="000D1FF3">
        <w:rPr>
          <w:b/>
          <w:sz w:val="28"/>
          <w:szCs w:val="28"/>
        </w:rPr>
        <w:t>Meeting Adjourn</w:t>
      </w:r>
    </w:p>
    <w:p w:rsidR="000D1FF3" w:rsidRDefault="000D1FF3" w:rsidP="005A3E57">
      <w:pPr>
        <w:ind w:left="0"/>
        <w:rPr>
          <w:sz w:val="28"/>
          <w:szCs w:val="28"/>
        </w:rPr>
      </w:pPr>
    </w:p>
    <w:p w:rsidR="000D1FF3" w:rsidRDefault="000D1FF3" w:rsidP="005A3E57">
      <w:pPr>
        <w:ind w:left="0"/>
        <w:rPr>
          <w:sz w:val="28"/>
          <w:szCs w:val="28"/>
        </w:rPr>
      </w:pPr>
    </w:p>
    <w:p w:rsidR="00C22582" w:rsidRDefault="00C22582" w:rsidP="005A3E57">
      <w:pPr>
        <w:ind w:left="0"/>
        <w:rPr>
          <w:sz w:val="28"/>
          <w:szCs w:val="28"/>
        </w:rPr>
      </w:pPr>
    </w:p>
    <w:p w:rsidR="00C22582" w:rsidRDefault="00C22582" w:rsidP="005A3E57">
      <w:pPr>
        <w:ind w:left="0"/>
        <w:rPr>
          <w:sz w:val="28"/>
          <w:szCs w:val="28"/>
        </w:rPr>
      </w:pPr>
    </w:p>
    <w:p w:rsidR="00C22582" w:rsidRDefault="00C22582" w:rsidP="005A3E57">
      <w:pPr>
        <w:ind w:left="0"/>
        <w:rPr>
          <w:sz w:val="28"/>
          <w:szCs w:val="28"/>
        </w:rPr>
      </w:pPr>
    </w:p>
    <w:p w:rsidR="00DF0647" w:rsidRDefault="00C22582" w:rsidP="005A3E57">
      <w:pPr>
        <w:ind w:left="0"/>
        <w:rPr>
          <w:sz w:val="28"/>
          <w:szCs w:val="28"/>
        </w:rPr>
      </w:pPr>
      <w:r>
        <w:rPr>
          <w:sz w:val="28"/>
          <w:szCs w:val="28"/>
        </w:rPr>
        <w:t xml:space="preserve"> </w:t>
      </w:r>
    </w:p>
    <w:p w:rsidR="00DF0647" w:rsidRDefault="00DF0647" w:rsidP="005A3E57">
      <w:pPr>
        <w:ind w:left="0"/>
        <w:rPr>
          <w:sz w:val="28"/>
          <w:szCs w:val="28"/>
        </w:rPr>
      </w:pPr>
    </w:p>
    <w:p w:rsidR="00DF0647" w:rsidRPr="00DF0647" w:rsidRDefault="00DF0647" w:rsidP="005A3E57">
      <w:pPr>
        <w:ind w:left="0"/>
        <w:rPr>
          <w:b/>
          <w:sz w:val="28"/>
          <w:szCs w:val="28"/>
          <w:u w:val="single"/>
        </w:rPr>
      </w:pPr>
    </w:p>
    <w:p w:rsidR="00FD0C34" w:rsidRDefault="00FD0C34" w:rsidP="00362CFD">
      <w:pPr>
        <w:ind w:left="0"/>
        <w:rPr>
          <w:sz w:val="28"/>
          <w:szCs w:val="28"/>
        </w:rPr>
      </w:pPr>
    </w:p>
    <w:p w:rsidR="00C93248" w:rsidRDefault="00C93248" w:rsidP="00362CFD">
      <w:pPr>
        <w:ind w:left="0"/>
        <w:rPr>
          <w:sz w:val="28"/>
          <w:szCs w:val="28"/>
        </w:rPr>
      </w:pPr>
    </w:p>
    <w:p w:rsidR="00FD0C34" w:rsidRPr="00362CFD" w:rsidRDefault="00CC6788" w:rsidP="00362CFD">
      <w:pPr>
        <w:ind w:left="0"/>
        <w:rPr>
          <w:sz w:val="28"/>
          <w:szCs w:val="28"/>
        </w:rPr>
      </w:pPr>
      <w:r>
        <w:rPr>
          <w:sz w:val="28"/>
          <w:szCs w:val="28"/>
        </w:rPr>
        <w:t xml:space="preserve"> </w:t>
      </w:r>
    </w:p>
    <w:sectPr w:rsidR="00FD0C34" w:rsidRPr="00362CFD" w:rsidSect="00E17D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866E5"/>
    <w:multiLevelType w:val="hybridMultilevel"/>
    <w:tmpl w:val="4DA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9607A"/>
    <w:multiLevelType w:val="hybridMultilevel"/>
    <w:tmpl w:val="D83A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E34249"/>
    <w:multiLevelType w:val="hybridMultilevel"/>
    <w:tmpl w:val="CF60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CFD"/>
    <w:rsid w:val="0008260C"/>
    <w:rsid w:val="000A638D"/>
    <w:rsid w:val="000D1FF3"/>
    <w:rsid w:val="001E7B0D"/>
    <w:rsid w:val="001F008D"/>
    <w:rsid w:val="00263E01"/>
    <w:rsid w:val="00362CFD"/>
    <w:rsid w:val="003A1A5B"/>
    <w:rsid w:val="004F7AF0"/>
    <w:rsid w:val="00544D0D"/>
    <w:rsid w:val="00554571"/>
    <w:rsid w:val="005A3E57"/>
    <w:rsid w:val="0071506C"/>
    <w:rsid w:val="00725875"/>
    <w:rsid w:val="00731D43"/>
    <w:rsid w:val="007E62B8"/>
    <w:rsid w:val="008245EB"/>
    <w:rsid w:val="00B9510D"/>
    <w:rsid w:val="00C22582"/>
    <w:rsid w:val="00C93248"/>
    <w:rsid w:val="00CA5BC6"/>
    <w:rsid w:val="00CC6788"/>
    <w:rsid w:val="00CF6367"/>
    <w:rsid w:val="00DF0647"/>
    <w:rsid w:val="00E17D32"/>
    <w:rsid w:val="00FD0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C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36F0-DA8C-4A8E-BAF0-65CF8B97697E}"/>
</file>

<file path=customXml/itemProps2.xml><?xml version="1.0" encoding="utf-8"?>
<ds:datastoreItem xmlns:ds="http://schemas.openxmlformats.org/officeDocument/2006/customXml" ds:itemID="{852301F4-A8EF-4FB3-BCA9-8BF5286027F0}"/>
</file>

<file path=customXml/itemProps3.xml><?xml version="1.0" encoding="utf-8"?>
<ds:datastoreItem xmlns:ds="http://schemas.openxmlformats.org/officeDocument/2006/customXml" ds:itemID="{DDD05DFC-0DF5-4027-8DE4-C899720CD3D1}"/>
</file>

<file path=docProps/app.xml><?xml version="1.0" encoding="utf-8"?>
<Properties xmlns="http://schemas.openxmlformats.org/officeDocument/2006/extended-properties" xmlns:vt="http://schemas.openxmlformats.org/officeDocument/2006/docPropsVTypes">
  <Template>Normal.dotm</Template>
  <TotalTime>220</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sal</cp:lastModifiedBy>
  <cp:revision>6</cp:revision>
  <dcterms:created xsi:type="dcterms:W3CDTF">2016-03-01T15:15:00Z</dcterms:created>
  <dcterms:modified xsi:type="dcterms:W3CDTF">2016-03-16T20:29:00Z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