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92F27" w14:textId="22DCD623" w:rsidR="00A679DA" w:rsidRPr="00985F15" w:rsidRDefault="00D007DC" w:rsidP="00A213A9">
      <w:pPr>
        <w:rPr>
          <w:rFonts w:ascii="Times New Roman" w:hAnsi="Times New Roman"/>
          <w:szCs w:val="24"/>
        </w:rPr>
      </w:pPr>
      <w:r>
        <w:rPr>
          <w:rFonts w:ascii="Times New Roman" w:hAnsi="Times New Roman"/>
          <w:szCs w:val="24"/>
        </w:rPr>
        <w:t xml:space="preserve">February </w:t>
      </w:r>
      <w:r w:rsidR="001743BE">
        <w:rPr>
          <w:rFonts w:ascii="Times New Roman" w:hAnsi="Times New Roman"/>
          <w:szCs w:val="24"/>
        </w:rPr>
        <w:t>7</w:t>
      </w:r>
      <w:r w:rsidR="00F14862">
        <w:rPr>
          <w:rFonts w:ascii="Times New Roman" w:hAnsi="Times New Roman"/>
          <w:szCs w:val="24"/>
        </w:rPr>
        <w:t>, 2022</w:t>
      </w:r>
    </w:p>
    <w:p w14:paraId="4F32D3EB" w14:textId="77777777" w:rsidR="00600D83" w:rsidRPr="00985F15" w:rsidRDefault="00600D83" w:rsidP="00E21FCF">
      <w:pPr>
        <w:rPr>
          <w:rFonts w:ascii="Times New Roman" w:hAnsi="Times New Roman"/>
          <w:szCs w:val="24"/>
        </w:rPr>
      </w:pPr>
    </w:p>
    <w:p w14:paraId="6BF8B5A9" w14:textId="77777777" w:rsidR="001D1717" w:rsidRPr="00985F15" w:rsidRDefault="001D1717" w:rsidP="001D1717">
      <w:pPr>
        <w:tabs>
          <w:tab w:val="left" w:pos="1080"/>
        </w:tabs>
        <w:rPr>
          <w:rFonts w:ascii="Times New Roman" w:hAnsi="Times New Roman"/>
          <w:szCs w:val="24"/>
        </w:rPr>
      </w:pPr>
      <w:r w:rsidRPr="00985F15">
        <w:rPr>
          <w:rFonts w:ascii="Times New Roman" w:hAnsi="Times New Roman"/>
          <w:szCs w:val="24"/>
        </w:rPr>
        <w:t>Mr. Jonathan S. Flesher, Vice President - Development</w:t>
      </w:r>
    </w:p>
    <w:p w14:paraId="3F5E05B0" w14:textId="77777777" w:rsidR="001D1717" w:rsidRPr="00985F15" w:rsidRDefault="001D1717" w:rsidP="001D1717">
      <w:pPr>
        <w:pStyle w:val="NormalWeb"/>
        <w:shd w:val="clear" w:color="auto" w:fill="FFFFFF"/>
        <w:spacing w:before="0" w:beforeAutospacing="0" w:after="0" w:afterAutospacing="0"/>
      </w:pPr>
      <w:r w:rsidRPr="00985F15">
        <w:t>Beatty Development Group, LLC</w:t>
      </w:r>
    </w:p>
    <w:p w14:paraId="150CFCFE" w14:textId="77777777" w:rsidR="001D1717" w:rsidRPr="00985F15" w:rsidRDefault="001D1717" w:rsidP="001D1717">
      <w:pPr>
        <w:pStyle w:val="NormalWeb"/>
        <w:shd w:val="clear" w:color="auto" w:fill="FFFFFF"/>
        <w:spacing w:before="0" w:beforeAutospacing="0" w:after="0" w:afterAutospacing="0"/>
      </w:pPr>
      <w:r w:rsidRPr="00985F15">
        <w:t>1300 Thames Street, Suite 10</w:t>
      </w:r>
    </w:p>
    <w:p w14:paraId="2E525DC3" w14:textId="77777777" w:rsidR="001D1717" w:rsidRPr="00985F15" w:rsidRDefault="001D1717" w:rsidP="001D1717">
      <w:pPr>
        <w:pStyle w:val="NormalWeb"/>
        <w:shd w:val="clear" w:color="auto" w:fill="FFFFFF"/>
        <w:spacing w:before="0" w:beforeAutospacing="0" w:after="0" w:afterAutospacing="0"/>
      </w:pPr>
      <w:r w:rsidRPr="00985F15">
        <w:t>Baltimore, MD 21231</w:t>
      </w:r>
    </w:p>
    <w:p w14:paraId="28E3D23D" w14:textId="77777777" w:rsidR="003C07AB" w:rsidRPr="00985F15" w:rsidRDefault="003C07AB" w:rsidP="001D1717">
      <w:pPr>
        <w:pStyle w:val="NormalWeb"/>
        <w:shd w:val="clear" w:color="auto" w:fill="FFFFFF"/>
        <w:spacing w:before="0" w:beforeAutospacing="0" w:after="0" w:afterAutospacing="0"/>
      </w:pPr>
    </w:p>
    <w:p w14:paraId="4705442D" w14:textId="77777777" w:rsidR="003C07AB" w:rsidRPr="00985F15" w:rsidRDefault="003C07AB" w:rsidP="001D1717">
      <w:pPr>
        <w:pStyle w:val="NormalWeb"/>
        <w:shd w:val="clear" w:color="auto" w:fill="FFFFFF"/>
        <w:spacing w:before="0" w:beforeAutospacing="0" w:after="0" w:afterAutospacing="0"/>
      </w:pPr>
      <w:r w:rsidRPr="00985F15">
        <w:t>Re: TRP Project,</w:t>
      </w:r>
      <w:r w:rsidR="00600D83">
        <w:t xml:space="preserve"> Harbor Point/Allied Chemical Chrome Works Site, Baltimore City</w:t>
      </w:r>
      <w:r w:rsidRPr="00985F15">
        <w:t xml:space="preserve"> </w:t>
      </w:r>
    </w:p>
    <w:p w14:paraId="30156045" w14:textId="77777777" w:rsidR="001D1717" w:rsidRPr="00985F15" w:rsidRDefault="001D1717" w:rsidP="001D1717">
      <w:pPr>
        <w:tabs>
          <w:tab w:val="left" w:pos="1080"/>
        </w:tabs>
        <w:rPr>
          <w:rFonts w:ascii="Times New Roman" w:hAnsi="Times New Roman"/>
          <w:szCs w:val="24"/>
        </w:rPr>
      </w:pPr>
    </w:p>
    <w:p w14:paraId="3F1AFC73" w14:textId="77777777" w:rsidR="00C53132" w:rsidRPr="00985F15" w:rsidRDefault="00C53132" w:rsidP="00C53132">
      <w:pPr>
        <w:rPr>
          <w:rFonts w:ascii="Times New Roman" w:hAnsi="Times New Roman"/>
          <w:szCs w:val="24"/>
        </w:rPr>
      </w:pPr>
      <w:r w:rsidRPr="00985F15">
        <w:rPr>
          <w:rFonts w:ascii="Times New Roman" w:hAnsi="Times New Roman"/>
          <w:color w:val="2A2A2A"/>
          <w:szCs w:val="24"/>
        </w:rPr>
        <w:t>Dear Mr.</w:t>
      </w:r>
      <w:r w:rsidRPr="00985F15">
        <w:rPr>
          <w:rFonts w:ascii="Times New Roman" w:hAnsi="Times New Roman"/>
          <w:color w:val="2A2A2A"/>
          <w:spacing w:val="-7"/>
          <w:szCs w:val="24"/>
        </w:rPr>
        <w:t xml:space="preserve"> </w:t>
      </w:r>
      <w:r w:rsidRPr="00985F15">
        <w:rPr>
          <w:rFonts w:ascii="Times New Roman" w:hAnsi="Times New Roman"/>
          <w:color w:val="2A2A2A"/>
          <w:szCs w:val="24"/>
        </w:rPr>
        <w:t>Flesher:</w:t>
      </w:r>
    </w:p>
    <w:p w14:paraId="0953A943" w14:textId="77777777" w:rsidR="00C53132" w:rsidRPr="00985F15" w:rsidRDefault="00C53132" w:rsidP="00C53132">
      <w:pPr>
        <w:rPr>
          <w:rFonts w:ascii="Times New Roman" w:hAnsi="Times New Roman"/>
          <w:szCs w:val="24"/>
        </w:rPr>
      </w:pPr>
    </w:p>
    <w:p w14:paraId="40341249" w14:textId="32FD79E3" w:rsidR="0015246A" w:rsidRDefault="00C53132" w:rsidP="002D32D8">
      <w:pPr>
        <w:rPr>
          <w:rFonts w:ascii="Times New Roman" w:hAnsi="Times New Roman"/>
          <w:szCs w:val="24"/>
        </w:rPr>
      </w:pPr>
      <w:r w:rsidRPr="00985F15">
        <w:rPr>
          <w:rFonts w:ascii="Times New Roman" w:hAnsi="Times New Roman"/>
          <w:color w:val="2A2A2A"/>
          <w:w w:val="105"/>
          <w:szCs w:val="24"/>
        </w:rPr>
        <w:t xml:space="preserve">The Maryland Department of the Environment’s (MDE) Solid Waste Program </w:t>
      </w:r>
      <w:r w:rsidR="00F70621">
        <w:rPr>
          <w:rFonts w:ascii="Times New Roman" w:hAnsi="Times New Roman"/>
          <w:color w:val="2A2A2A"/>
          <w:w w:val="105"/>
          <w:szCs w:val="24"/>
        </w:rPr>
        <w:t xml:space="preserve">(SWP) </w:t>
      </w:r>
      <w:r w:rsidR="005F69DE" w:rsidRPr="00985F15">
        <w:rPr>
          <w:rFonts w:ascii="Times New Roman" w:hAnsi="Times New Roman"/>
          <w:szCs w:val="24"/>
        </w:rPr>
        <w:t xml:space="preserve">has reviewed the </w:t>
      </w:r>
      <w:r w:rsidR="00423583">
        <w:rPr>
          <w:rFonts w:ascii="Times New Roman" w:hAnsi="Times New Roman"/>
          <w:szCs w:val="24"/>
        </w:rPr>
        <w:t xml:space="preserve">revised </w:t>
      </w:r>
      <w:r w:rsidR="0015246A">
        <w:rPr>
          <w:rFonts w:ascii="Times New Roman" w:hAnsi="Times New Roman"/>
          <w:szCs w:val="24"/>
        </w:rPr>
        <w:t xml:space="preserve">narrative </w:t>
      </w:r>
      <w:r w:rsidR="005F69DE" w:rsidRPr="00985F15">
        <w:rPr>
          <w:rFonts w:ascii="Times New Roman" w:hAnsi="Times New Roman"/>
          <w:szCs w:val="24"/>
        </w:rPr>
        <w:t>document entitled “</w:t>
      </w:r>
      <w:r w:rsidR="005F69DE" w:rsidRPr="00985F15">
        <w:rPr>
          <w:rFonts w:ascii="Times New Roman" w:eastAsiaTheme="minorHAnsi" w:hAnsi="Times New Roman"/>
          <w:snapToGrid/>
          <w:szCs w:val="24"/>
        </w:rPr>
        <w:t>Area 1, Phase 2 Detailed Development Plan, Parcel 3 Development, Honeywell Baltimore Works Site, Baltimore, Maryland</w:t>
      </w:r>
      <w:r w:rsidR="005F69DE" w:rsidRPr="00985F15">
        <w:rPr>
          <w:rFonts w:ascii="Times New Roman" w:hAnsi="Times New Roman"/>
          <w:szCs w:val="24"/>
        </w:rPr>
        <w:t>” and associated documents (the “DDP”)</w:t>
      </w:r>
      <w:r w:rsidR="00423583">
        <w:rPr>
          <w:rFonts w:ascii="Times New Roman" w:hAnsi="Times New Roman"/>
          <w:szCs w:val="24"/>
        </w:rPr>
        <w:t xml:space="preserve"> as resubmitted with the </w:t>
      </w:r>
      <w:r w:rsidR="00D007DC">
        <w:rPr>
          <w:rFonts w:ascii="Times New Roman" w:hAnsi="Times New Roman"/>
          <w:szCs w:val="24"/>
        </w:rPr>
        <w:t xml:space="preserve">revised </w:t>
      </w:r>
      <w:r w:rsidR="00423583">
        <w:rPr>
          <w:rFonts w:ascii="Times New Roman" w:hAnsi="Times New Roman"/>
          <w:szCs w:val="24"/>
        </w:rPr>
        <w:t xml:space="preserve">date </w:t>
      </w:r>
      <w:r w:rsidR="00D007DC">
        <w:rPr>
          <w:rFonts w:ascii="Times New Roman" w:hAnsi="Times New Roman"/>
          <w:szCs w:val="24"/>
        </w:rPr>
        <w:t>January 21. 2022</w:t>
      </w:r>
      <w:r w:rsidR="005F69DE" w:rsidRPr="00985F15">
        <w:rPr>
          <w:rFonts w:ascii="Times New Roman" w:hAnsi="Times New Roman"/>
          <w:szCs w:val="24"/>
        </w:rPr>
        <w:t>, which provides a project description and the applicable plans for the</w:t>
      </w:r>
      <w:r w:rsidR="007B7B64" w:rsidRPr="00985F15">
        <w:rPr>
          <w:rFonts w:ascii="Times New Roman" w:hAnsi="Times New Roman"/>
          <w:color w:val="2A2A2A"/>
          <w:w w:val="105"/>
          <w:szCs w:val="24"/>
        </w:rPr>
        <w:t xml:space="preserve"> </w:t>
      </w:r>
      <w:r w:rsidR="005F69DE" w:rsidRPr="00985F15">
        <w:rPr>
          <w:rFonts w:ascii="Times New Roman" w:hAnsi="Times New Roman"/>
          <w:color w:val="2A2A2A"/>
          <w:w w:val="105"/>
          <w:szCs w:val="24"/>
        </w:rPr>
        <w:t xml:space="preserve">construction of the </w:t>
      </w:r>
      <w:r w:rsidR="007B7B64" w:rsidRPr="00985F15">
        <w:rPr>
          <w:rFonts w:ascii="Times New Roman" w:hAnsi="Times New Roman"/>
          <w:color w:val="2A2A2A"/>
          <w:w w:val="105"/>
          <w:szCs w:val="24"/>
        </w:rPr>
        <w:t>T. Rowe Price Global Headquarters and associated development (the “TRP Project”) located</w:t>
      </w:r>
      <w:r w:rsidRPr="00985F15">
        <w:rPr>
          <w:rFonts w:ascii="Times New Roman" w:hAnsi="Times New Roman"/>
          <w:color w:val="2A2A2A"/>
          <w:w w:val="105"/>
          <w:szCs w:val="24"/>
        </w:rPr>
        <w:t xml:space="preserve"> on the south side of the former Allied-Signal Baltimore Chrome Works site.  This site is regulated under a Consent Decree ordered on September 29, </w:t>
      </w:r>
      <w:proofErr w:type="gramStart"/>
      <w:r w:rsidRPr="00985F15">
        <w:rPr>
          <w:rFonts w:ascii="Times New Roman" w:hAnsi="Times New Roman"/>
          <w:color w:val="2A2A2A"/>
          <w:w w:val="105"/>
          <w:szCs w:val="24"/>
        </w:rPr>
        <w:t>1989</w:t>
      </w:r>
      <w:proofErr w:type="gramEnd"/>
      <w:r w:rsidRPr="00985F15">
        <w:rPr>
          <w:rFonts w:ascii="Times New Roman" w:hAnsi="Times New Roman"/>
          <w:color w:val="2A2A2A"/>
          <w:w w:val="105"/>
          <w:szCs w:val="24"/>
        </w:rPr>
        <w:t xml:space="preserve"> and an Agreement and Covenant Not to Sue (“Covenant”) dating from 2003 that governs the development of the former Allied site</w:t>
      </w:r>
      <w:r w:rsidR="002D32D8">
        <w:rPr>
          <w:rFonts w:ascii="Times New Roman" w:hAnsi="Times New Roman"/>
          <w:color w:val="2A2A2A"/>
          <w:w w:val="105"/>
          <w:szCs w:val="24"/>
        </w:rPr>
        <w:t xml:space="preserve">.  </w:t>
      </w:r>
      <w:r w:rsidRPr="00985F15">
        <w:rPr>
          <w:rFonts w:ascii="Times New Roman" w:hAnsi="Times New Roman"/>
          <w:color w:val="2A2A2A"/>
          <w:w w:val="105"/>
          <w:szCs w:val="24"/>
        </w:rPr>
        <w:t xml:space="preserve">At this time, the </w:t>
      </w:r>
      <w:r w:rsidR="00423583">
        <w:rPr>
          <w:rFonts w:ascii="Times New Roman" w:hAnsi="Times New Roman"/>
          <w:color w:val="2A2A2A"/>
          <w:w w:val="105"/>
          <w:szCs w:val="24"/>
        </w:rPr>
        <w:t xml:space="preserve">revised </w:t>
      </w:r>
      <w:r w:rsidRPr="00985F15">
        <w:rPr>
          <w:rFonts w:ascii="Times New Roman" w:hAnsi="Times New Roman"/>
          <w:color w:val="2A2A2A"/>
          <w:w w:val="105"/>
          <w:szCs w:val="24"/>
        </w:rPr>
        <w:t xml:space="preserve">DDP is </w:t>
      </w:r>
      <w:r w:rsidR="00D007DC">
        <w:rPr>
          <w:rFonts w:ascii="Times New Roman" w:hAnsi="Times New Roman"/>
          <w:color w:val="2A2A2A"/>
          <w:w w:val="105"/>
          <w:szCs w:val="24"/>
        </w:rPr>
        <w:t>approved</w:t>
      </w:r>
      <w:r w:rsidRPr="00985F15">
        <w:rPr>
          <w:rFonts w:ascii="Times New Roman" w:hAnsi="Times New Roman"/>
          <w:szCs w:val="24"/>
        </w:rPr>
        <w:t xml:space="preserve"> in accordance with Section IV.19 of the 2003 Covenant governing the redevelopment of the subject site</w:t>
      </w:r>
      <w:r w:rsidR="00D007DC">
        <w:rPr>
          <w:rFonts w:ascii="Times New Roman" w:hAnsi="Times New Roman"/>
          <w:szCs w:val="24"/>
        </w:rPr>
        <w:t xml:space="preserve">.  </w:t>
      </w:r>
    </w:p>
    <w:p w14:paraId="435A19EC" w14:textId="77777777" w:rsidR="0015246A" w:rsidRDefault="0015246A" w:rsidP="002D32D8">
      <w:pPr>
        <w:rPr>
          <w:rFonts w:ascii="Times New Roman" w:hAnsi="Times New Roman"/>
          <w:szCs w:val="24"/>
        </w:rPr>
      </w:pPr>
    </w:p>
    <w:p w14:paraId="76ACAD77" w14:textId="0F361270" w:rsidR="002D32D8" w:rsidRPr="00BA2777" w:rsidRDefault="0015246A" w:rsidP="002D32D8">
      <w:pPr>
        <w:rPr>
          <w:rFonts w:ascii="Times New Roman" w:hAnsi="Times New Roman"/>
          <w:szCs w:val="24"/>
        </w:rPr>
      </w:pPr>
      <w:r>
        <w:rPr>
          <w:rFonts w:ascii="Times New Roman" w:hAnsi="Times New Roman"/>
          <w:color w:val="2A2A2A"/>
          <w:w w:val="105"/>
          <w:szCs w:val="24"/>
        </w:rPr>
        <w:t>I</w:t>
      </w:r>
      <w:r w:rsidR="002D32D8">
        <w:rPr>
          <w:rFonts w:ascii="Times New Roman" w:hAnsi="Times New Roman"/>
          <w:color w:val="2A2A2A"/>
          <w:w w:val="105"/>
          <w:szCs w:val="24"/>
        </w:rPr>
        <w:t xml:space="preserve">n addition to the Narrative document cited above, the </w:t>
      </w:r>
      <w:r w:rsidR="00C53132" w:rsidRPr="00985F15">
        <w:rPr>
          <w:rFonts w:ascii="Times New Roman" w:hAnsi="Times New Roman"/>
          <w:color w:val="2A2A2A"/>
          <w:w w:val="105"/>
          <w:szCs w:val="24"/>
        </w:rPr>
        <w:t xml:space="preserve">following </w:t>
      </w:r>
      <w:r w:rsidR="00D007DC">
        <w:rPr>
          <w:rFonts w:ascii="Times New Roman" w:hAnsi="Times New Roman"/>
          <w:color w:val="2A2A2A"/>
          <w:w w:val="105"/>
          <w:szCs w:val="24"/>
        </w:rPr>
        <w:t xml:space="preserve">documents constitute the approved DDP: </w:t>
      </w:r>
    </w:p>
    <w:p w14:paraId="1C770F94" w14:textId="77777777" w:rsidR="002D32D8" w:rsidRPr="00FC4120" w:rsidRDefault="002D32D8" w:rsidP="002D32D8">
      <w:pPr>
        <w:pStyle w:val="TOCListheadings"/>
        <w:spacing w:after="60"/>
        <w:rPr>
          <w:rFonts w:ascii="Times New Roman" w:hAnsi="Times New Roman" w:cs="Times New Roman"/>
          <w:b w:val="0"/>
          <w:bCs/>
          <w:noProof w:val="0"/>
          <w:color w:val="auto"/>
          <w:sz w:val="22"/>
          <w:szCs w:val="22"/>
          <w:u w:val="single"/>
        </w:rPr>
      </w:pPr>
      <w:r w:rsidRPr="00FC4120">
        <w:rPr>
          <w:rFonts w:ascii="Times New Roman" w:hAnsi="Times New Roman" w:cs="Times New Roman"/>
          <w:b w:val="0"/>
          <w:bCs/>
          <w:noProof w:val="0"/>
          <w:color w:val="auto"/>
          <w:sz w:val="22"/>
          <w:szCs w:val="22"/>
          <w:u w:val="single"/>
        </w:rPr>
        <w:t>List of Tables</w:t>
      </w:r>
    </w:p>
    <w:p w14:paraId="1E9D5C43" w14:textId="77777777" w:rsidR="002D32D8" w:rsidRPr="002D32D8" w:rsidRDefault="002D32D8" w:rsidP="002D32D8">
      <w:pPr>
        <w:rPr>
          <w:rFonts w:ascii="Times New Roman" w:hAnsi="Times New Roman"/>
          <w:bCs/>
          <w:noProof/>
          <w:sz w:val="22"/>
          <w:szCs w:val="22"/>
        </w:rPr>
      </w:pPr>
      <w:r w:rsidRPr="002D32D8">
        <w:rPr>
          <w:rFonts w:ascii="Times New Roman" w:hAnsi="Times New Roman"/>
          <w:bCs/>
          <w:noProof/>
          <w:sz w:val="22"/>
          <w:szCs w:val="22"/>
        </w:rPr>
        <w:fldChar w:fldCharType="begin"/>
      </w:r>
      <w:r w:rsidRPr="002D32D8">
        <w:rPr>
          <w:rFonts w:ascii="Times New Roman" w:hAnsi="Times New Roman"/>
          <w:bCs/>
          <w:noProof/>
          <w:sz w:val="22"/>
          <w:szCs w:val="22"/>
        </w:rPr>
        <w:instrText xml:space="preserve"> TOC \h \z \c "Table" </w:instrText>
      </w:r>
      <w:r w:rsidRPr="002D32D8">
        <w:rPr>
          <w:rFonts w:ascii="Times New Roman" w:hAnsi="Times New Roman"/>
          <w:bCs/>
          <w:noProof/>
          <w:sz w:val="22"/>
          <w:szCs w:val="22"/>
        </w:rPr>
        <w:fldChar w:fldCharType="separate"/>
      </w:r>
      <w:hyperlink w:anchor="_Toc54707186" w:history="1">
        <w:r w:rsidRPr="002D32D8">
          <w:rPr>
            <w:rStyle w:val="Hyperlink"/>
            <w:rFonts w:ascii="Times New Roman" w:hAnsi="Times New Roman"/>
            <w:bCs/>
            <w:noProof/>
            <w:color w:val="auto"/>
            <w:sz w:val="22"/>
            <w:szCs w:val="22"/>
          </w:rPr>
          <w:t xml:space="preserve">Table 1: Area 1 Cap Function Analysis </w:t>
        </w:r>
      </w:hyperlink>
    </w:p>
    <w:p w14:paraId="15E9325C" w14:textId="77777777" w:rsidR="002D32D8" w:rsidRPr="002D32D8" w:rsidRDefault="002D32D8" w:rsidP="002D32D8">
      <w:pPr>
        <w:rPr>
          <w:rFonts w:ascii="Times New Roman" w:hAnsi="Times New Roman"/>
          <w:bCs/>
          <w:noProof/>
          <w:sz w:val="22"/>
          <w:szCs w:val="22"/>
        </w:rPr>
      </w:pPr>
      <w:r w:rsidRPr="002D32D8">
        <w:rPr>
          <w:rFonts w:ascii="Times New Roman" w:hAnsi="Times New Roman"/>
          <w:bCs/>
          <w:noProof/>
          <w:sz w:val="22"/>
          <w:szCs w:val="22"/>
        </w:rPr>
        <w:fldChar w:fldCharType="end"/>
      </w:r>
      <w:r w:rsidRPr="002D32D8">
        <w:rPr>
          <w:rFonts w:ascii="Times New Roman" w:hAnsi="Times New Roman"/>
          <w:bCs/>
          <w:noProof/>
          <w:sz w:val="22"/>
          <w:szCs w:val="22"/>
        </w:rPr>
        <w:t>Table 2: Stormwater Analysis</w:t>
      </w:r>
    </w:p>
    <w:p w14:paraId="110FD683" w14:textId="77777777" w:rsidR="002D32D8" w:rsidRPr="00FC4120" w:rsidRDefault="002D32D8" w:rsidP="002D32D8">
      <w:pPr>
        <w:pStyle w:val="TOCListheadings"/>
        <w:rPr>
          <w:rFonts w:ascii="Times New Roman" w:hAnsi="Times New Roman" w:cs="Times New Roman"/>
          <w:b w:val="0"/>
          <w:bCs/>
          <w:color w:val="auto"/>
          <w:sz w:val="22"/>
          <w:szCs w:val="22"/>
          <w:u w:val="single"/>
        </w:rPr>
      </w:pPr>
      <w:r w:rsidRPr="00FC4120">
        <w:rPr>
          <w:rFonts w:ascii="Times New Roman" w:hAnsi="Times New Roman" w:cs="Times New Roman"/>
          <w:b w:val="0"/>
          <w:bCs/>
          <w:color w:val="auto"/>
          <w:sz w:val="22"/>
          <w:szCs w:val="22"/>
          <w:u w:val="single"/>
        </w:rPr>
        <w:t>List of Figures</w:t>
      </w:r>
    </w:p>
    <w:p w14:paraId="27A50BCD" w14:textId="05B7E5A6" w:rsidR="002D32D8" w:rsidRPr="002D32D8" w:rsidRDefault="002D32D8" w:rsidP="002D32D8">
      <w:pPr>
        <w:rPr>
          <w:rFonts w:ascii="Times New Roman" w:hAnsi="Times New Roman"/>
          <w:bCs/>
          <w:sz w:val="22"/>
          <w:szCs w:val="22"/>
        </w:rPr>
      </w:pPr>
      <w:r w:rsidRPr="002D32D8">
        <w:rPr>
          <w:rFonts w:ascii="Times New Roman" w:hAnsi="Times New Roman"/>
          <w:bCs/>
          <w:sz w:val="22"/>
          <w:szCs w:val="22"/>
        </w:rPr>
        <w:t>Figure 1: Area 1, Phase 2, Detailed Development Plan, Parcel 3 Development, Sheet 1</w:t>
      </w:r>
      <w:r w:rsidRPr="002D32D8">
        <w:rPr>
          <w:rFonts w:ascii="Times New Roman" w:hAnsi="Times New Roman"/>
          <w:bCs/>
          <w:sz w:val="22"/>
          <w:szCs w:val="22"/>
        </w:rPr>
        <w:br/>
        <w:t>Figure 2: Area 1, Phase 2, Detailed Development Plan, Parcel 3 Development, Sheet 2</w:t>
      </w:r>
      <w:r w:rsidRPr="002D32D8">
        <w:rPr>
          <w:rFonts w:ascii="Times New Roman" w:hAnsi="Times New Roman"/>
          <w:bCs/>
          <w:sz w:val="22"/>
          <w:szCs w:val="22"/>
        </w:rPr>
        <w:br/>
        <w:t>Figure 3: Area 1, Phase 2, Detailed Development Plan, Parcel 3 Development, Sheet 3</w:t>
      </w:r>
    </w:p>
    <w:p w14:paraId="7AF1CED1" w14:textId="77777777" w:rsidR="002D32D8" w:rsidRPr="002D32D8" w:rsidRDefault="002D32D8" w:rsidP="002D32D8">
      <w:pPr>
        <w:rPr>
          <w:rFonts w:ascii="Times New Roman" w:hAnsi="Times New Roman"/>
          <w:bCs/>
          <w:sz w:val="22"/>
          <w:szCs w:val="22"/>
        </w:rPr>
      </w:pPr>
    </w:p>
    <w:p w14:paraId="1B84F2D4" w14:textId="77777777" w:rsidR="002D32D8" w:rsidRPr="002D32D8" w:rsidRDefault="002D32D8" w:rsidP="002D32D8">
      <w:pPr>
        <w:pStyle w:val="TOC9"/>
        <w:rPr>
          <w:rStyle w:val="Hyperlink"/>
          <w:rFonts w:ascii="Times New Roman" w:hAnsi="Times New Roman" w:cs="Times New Roman"/>
          <w:b w:val="0"/>
          <w:color w:val="auto"/>
          <w:sz w:val="22"/>
          <w:szCs w:val="22"/>
        </w:rPr>
      </w:pPr>
      <w:r w:rsidRPr="002D32D8">
        <w:rPr>
          <w:rFonts w:ascii="Times New Roman" w:hAnsi="Times New Roman" w:cs="Times New Roman"/>
          <w:b w:val="0"/>
          <w:color w:val="auto"/>
          <w:sz w:val="22"/>
          <w:szCs w:val="22"/>
        </w:rPr>
        <w:fldChar w:fldCharType="begin"/>
      </w:r>
      <w:r w:rsidRPr="002D32D8">
        <w:rPr>
          <w:rFonts w:ascii="Times New Roman" w:hAnsi="Times New Roman" w:cs="Times New Roman"/>
          <w:b w:val="0"/>
          <w:color w:val="auto"/>
          <w:sz w:val="22"/>
          <w:szCs w:val="22"/>
        </w:rPr>
        <w:instrText xml:space="preserve"> TOC \n \h \z \t "Appendix heading 1,9" </w:instrText>
      </w:r>
      <w:r w:rsidRPr="002D32D8">
        <w:rPr>
          <w:rFonts w:ascii="Times New Roman" w:hAnsi="Times New Roman" w:cs="Times New Roman"/>
          <w:b w:val="0"/>
          <w:color w:val="auto"/>
          <w:sz w:val="22"/>
          <w:szCs w:val="22"/>
        </w:rPr>
        <w:fldChar w:fldCharType="separate"/>
      </w:r>
      <w:hyperlink w:anchor="_Toc88486581" w:history="1">
        <w:r w:rsidRPr="002D32D8">
          <w:rPr>
            <w:rStyle w:val="Hyperlink"/>
            <w:rFonts w:ascii="Times New Roman" w:hAnsi="Times New Roman" w:cs="Times New Roman"/>
            <w:b w:val="0"/>
            <w:color w:val="auto"/>
            <w:sz w:val="22"/>
            <w:szCs w:val="22"/>
          </w:rPr>
          <w:t>Appendix A</w:t>
        </w:r>
        <w:r w:rsidRPr="002D32D8">
          <w:rPr>
            <w:rFonts w:ascii="Times New Roman" w:hAnsi="Times New Roman" w:cs="Times New Roman"/>
            <w:b w:val="0"/>
            <w:color w:val="auto"/>
            <w:sz w:val="22"/>
            <w:szCs w:val="22"/>
          </w:rPr>
          <w:tab/>
        </w:r>
        <w:r w:rsidRPr="002D32D8">
          <w:rPr>
            <w:rStyle w:val="Hyperlink"/>
            <w:rFonts w:ascii="Times New Roman" w:hAnsi="Times New Roman" w:cs="Times New Roman"/>
            <w:b w:val="0"/>
            <w:color w:val="auto"/>
            <w:sz w:val="22"/>
            <w:szCs w:val="22"/>
          </w:rPr>
          <w:t>Project control Documents</w:t>
        </w:r>
      </w:hyperlink>
    </w:p>
    <w:p w14:paraId="56647F44" w14:textId="77777777" w:rsidR="002D32D8" w:rsidRPr="002D32D8" w:rsidRDefault="002D32D8" w:rsidP="002D32D8">
      <w:pPr>
        <w:pStyle w:val="TOC10"/>
        <w:rPr>
          <w:rStyle w:val="Hyperlink"/>
          <w:rFonts w:ascii="Times New Roman" w:hAnsi="Times New Roman" w:cs="Times New Roman"/>
          <w:color w:val="auto"/>
          <w:sz w:val="22"/>
          <w:szCs w:val="22"/>
          <w:u w:val="none"/>
        </w:rPr>
      </w:pPr>
      <w:r w:rsidRPr="002D32D8">
        <w:rPr>
          <w:rStyle w:val="Hyperlink"/>
          <w:rFonts w:ascii="Times New Roman" w:hAnsi="Times New Roman" w:cs="Times New Roman"/>
          <w:color w:val="auto"/>
          <w:sz w:val="22"/>
          <w:szCs w:val="22"/>
          <w:u w:val="none"/>
        </w:rPr>
        <w:t>Appendix A-1</w:t>
      </w:r>
      <w:r w:rsidRPr="002D32D8">
        <w:rPr>
          <w:rStyle w:val="Hyperlink"/>
          <w:rFonts w:ascii="Times New Roman" w:hAnsi="Times New Roman" w:cs="Times New Roman"/>
          <w:color w:val="auto"/>
          <w:sz w:val="22"/>
          <w:szCs w:val="22"/>
          <w:u w:val="none"/>
        </w:rPr>
        <w:tab/>
        <w:t>Material Handling and Management Plan</w:t>
      </w:r>
    </w:p>
    <w:p w14:paraId="687332C9" w14:textId="77777777" w:rsidR="002D32D8" w:rsidRPr="002D32D8" w:rsidRDefault="002D32D8" w:rsidP="002D32D8">
      <w:pPr>
        <w:pStyle w:val="TOC10"/>
        <w:rPr>
          <w:rFonts w:ascii="Times New Roman" w:hAnsi="Times New Roman" w:cs="Times New Roman"/>
          <w:color w:val="auto"/>
          <w:sz w:val="22"/>
          <w:szCs w:val="22"/>
        </w:rPr>
      </w:pPr>
      <w:r w:rsidRPr="002D32D8">
        <w:rPr>
          <w:rFonts w:ascii="Times New Roman" w:hAnsi="Times New Roman" w:cs="Times New Roman"/>
          <w:color w:val="auto"/>
          <w:sz w:val="22"/>
          <w:szCs w:val="22"/>
        </w:rPr>
        <w:t>Appendix A-2</w:t>
      </w:r>
      <w:r w:rsidRPr="002D32D8">
        <w:rPr>
          <w:rFonts w:ascii="Times New Roman" w:hAnsi="Times New Roman" w:cs="Times New Roman"/>
          <w:color w:val="auto"/>
          <w:sz w:val="22"/>
          <w:szCs w:val="22"/>
        </w:rPr>
        <w:tab/>
        <w:t>Health and Safety Guidance</w:t>
      </w:r>
    </w:p>
    <w:p w14:paraId="2670361E" w14:textId="77777777" w:rsidR="002D32D8" w:rsidRPr="002D32D8" w:rsidRDefault="002D32D8" w:rsidP="002D32D8">
      <w:pPr>
        <w:pStyle w:val="TOC10"/>
        <w:rPr>
          <w:rFonts w:ascii="Times New Roman" w:hAnsi="Times New Roman" w:cs="Times New Roman"/>
          <w:color w:val="auto"/>
          <w:sz w:val="22"/>
          <w:szCs w:val="22"/>
        </w:rPr>
      </w:pPr>
      <w:r w:rsidRPr="002D32D8">
        <w:rPr>
          <w:rFonts w:ascii="Times New Roman" w:hAnsi="Times New Roman" w:cs="Times New Roman"/>
          <w:color w:val="auto"/>
          <w:sz w:val="22"/>
          <w:szCs w:val="22"/>
        </w:rPr>
        <w:t>Appendix A-3</w:t>
      </w:r>
      <w:r w:rsidRPr="002D32D8">
        <w:rPr>
          <w:rFonts w:ascii="Times New Roman" w:hAnsi="Times New Roman" w:cs="Times New Roman"/>
          <w:color w:val="auto"/>
          <w:sz w:val="22"/>
          <w:szCs w:val="22"/>
        </w:rPr>
        <w:tab/>
        <w:t>Storm Water Pollution Prevention Plan</w:t>
      </w:r>
    </w:p>
    <w:p w14:paraId="39D8E25C" w14:textId="77777777" w:rsidR="002D32D8" w:rsidRPr="002D32D8" w:rsidRDefault="002D32D8" w:rsidP="002D32D8">
      <w:pPr>
        <w:pStyle w:val="TOC10"/>
        <w:rPr>
          <w:rFonts w:ascii="Times New Roman" w:hAnsi="Times New Roman" w:cs="Times New Roman"/>
          <w:color w:val="auto"/>
          <w:sz w:val="22"/>
          <w:szCs w:val="22"/>
        </w:rPr>
      </w:pPr>
      <w:r w:rsidRPr="002D32D8">
        <w:rPr>
          <w:rFonts w:ascii="Times New Roman" w:hAnsi="Times New Roman" w:cs="Times New Roman"/>
          <w:color w:val="auto"/>
          <w:sz w:val="22"/>
          <w:szCs w:val="22"/>
        </w:rPr>
        <w:t>Appendix A-4</w:t>
      </w:r>
      <w:r w:rsidRPr="002D32D8">
        <w:rPr>
          <w:rFonts w:ascii="Times New Roman" w:hAnsi="Times New Roman" w:cs="Times New Roman"/>
          <w:color w:val="auto"/>
          <w:sz w:val="22"/>
          <w:szCs w:val="22"/>
        </w:rPr>
        <w:tab/>
        <w:t>Spill Prevention and Response Plan</w:t>
      </w:r>
    </w:p>
    <w:p w14:paraId="5070A582" w14:textId="77777777" w:rsidR="002D32D8" w:rsidRPr="002D32D8" w:rsidRDefault="002D32D8" w:rsidP="002D32D8">
      <w:pPr>
        <w:pStyle w:val="TOC10"/>
        <w:rPr>
          <w:rFonts w:ascii="Times New Roman" w:hAnsi="Times New Roman" w:cs="Times New Roman"/>
          <w:color w:val="auto"/>
          <w:sz w:val="22"/>
          <w:szCs w:val="22"/>
        </w:rPr>
      </w:pPr>
      <w:r w:rsidRPr="002D32D8">
        <w:rPr>
          <w:rFonts w:ascii="Times New Roman" w:hAnsi="Times New Roman" w:cs="Times New Roman"/>
          <w:color w:val="auto"/>
          <w:sz w:val="22"/>
          <w:szCs w:val="22"/>
        </w:rPr>
        <w:t>Appendix A-5</w:t>
      </w:r>
      <w:r w:rsidRPr="002D32D8">
        <w:rPr>
          <w:rFonts w:ascii="Times New Roman" w:hAnsi="Times New Roman" w:cs="Times New Roman"/>
          <w:color w:val="auto"/>
          <w:sz w:val="22"/>
          <w:szCs w:val="22"/>
        </w:rPr>
        <w:tab/>
        <w:t>Construction Air Monitoring Plan</w:t>
      </w:r>
    </w:p>
    <w:p w14:paraId="0C8A4E03" w14:textId="77777777" w:rsidR="002D32D8" w:rsidRPr="002D32D8" w:rsidRDefault="002D32D8" w:rsidP="002D32D8">
      <w:pPr>
        <w:pStyle w:val="TOC10"/>
        <w:ind w:left="5130"/>
        <w:rPr>
          <w:rFonts w:ascii="Times New Roman" w:hAnsi="Times New Roman" w:cs="Times New Roman"/>
          <w:color w:val="auto"/>
          <w:sz w:val="22"/>
          <w:szCs w:val="22"/>
        </w:rPr>
      </w:pPr>
      <w:r w:rsidRPr="002D32D8">
        <w:rPr>
          <w:rFonts w:ascii="Times New Roman" w:hAnsi="Times New Roman" w:cs="Times New Roman"/>
          <w:color w:val="auto"/>
          <w:sz w:val="22"/>
          <w:szCs w:val="22"/>
        </w:rPr>
        <w:t>Attachment 1</w:t>
      </w:r>
      <w:r w:rsidRPr="002D32D8">
        <w:rPr>
          <w:rFonts w:ascii="Times New Roman" w:hAnsi="Times New Roman" w:cs="Times New Roman"/>
          <w:color w:val="auto"/>
          <w:sz w:val="22"/>
          <w:szCs w:val="22"/>
        </w:rPr>
        <w:tab/>
        <w:t>Quality Assurance Project Plan</w:t>
      </w:r>
    </w:p>
    <w:p w14:paraId="30DF7E24" w14:textId="37F4D4BF" w:rsidR="002D32D8" w:rsidRPr="002D32D8" w:rsidRDefault="001743BE" w:rsidP="002D32D8">
      <w:pPr>
        <w:pStyle w:val="TOC9"/>
        <w:rPr>
          <w:rFonts w:ascii="Times New Roman" w:hAnsi="Times New Roman" w:cs="Times New Roman"/>
          <w:b w:val="0"/>
          <w:color w:val="auto"/>
          <w:sz w:val="22"/>
          <w:szCs w:val="22"/>
        </w:rPr>
      </w:pPr>
      <w:hyperlink w:anchor="_Toc88486582" w:history="1">
        <w:r w:rsidR="002D32D8" w:rsidRPr="002D32D8">
          <w:rPr>
            <w:rStyle w:val="Hyperlink"/>
            <w:rFonts w:ascii="Times New Roman" w:hAnsi="Times New Roman" w:cs="Times New Roman"/>
            <w:b w:val="0"/>
            <w:color w:val="auto"/>
            <w:sz w:val="22"/>
            <w:szCs w:val="22"/>
          </w:rPr>
          <w:t>Appendix B</w:t>
        </w:r>
        <w:r w:rsidR="002D32D8" w:rsidRPr="002D32D8">
          <w:rPr>
            <w:rFonts w:ascii="Times New Roman" w:hAnsi="Times New Roman" w:cs="Times New Roman"/>
            <w:b w:val="0"/>
            <w:color w:val="auto"/>
            <w:sz w:val="22"/>
            <w:szCs w:val="22"/>
          </w:rPr>
          <w:tab/>
        </w:r>
        <w:r w:rsidR="002D32D8" w:rsidRPr="002D32D8">
          <w:rPr>
            <w:rStyle w:val="Hyperlink"/>
            <w:rFonts w:ascii="Times New Roman" w:hAnsi="Times New Roman" w:cs="Times New Roman"/>
            <w:b w:val="0"/>
            <w:color w:val="auto"/>
            <w:sz w:val="22"/>
            <w:szCs w:val="22"/>
          </w:rPr>
          <w:t>Drawing Index and Drawings</w:t>
        </w:r>
      </w:hyperlink>
    </w:p>
    <w:p w14:paraId="08F6F5A3" w14:textId="77777777" w:rsidR="002D32D8" w:rsidRPr="002D32D8" w:rsidRDefault="001743BE" w:rsidP="002D32D8">
      <w:pPr>
        <w:pStyle w:val="TOC9"/>
        <w:rPr>
          <w:rFonts w:ascii="Times New Roman" w:hAnsi="Times New Roman" w:cs="Times New Roman"/>
          <w:b w:val="0"/>
          <w:color w:val="auto"/>
          <w:sz w:val="22"/>
          <w:szCs w:val="22"/>
        </w:rPr>
      </w:pPr>
      <w:hyperlink w:anchor="_Toc88486583" w:history="1">
        <w:r w:rsidR="002D32D8" w:rsidRPr="002D32D8">
          <w:rPr>
            <w:rStyle w:val="Hyperlink"/>
            <w:rFonts w:ascii="Times New Roman" w:hAnsi="Times New Roman" w:cs="Times New Roman"/>
            <w:b w:val="0"/>
            <w:color w:val="auto"/>
            <w:sz w:val="22"/>
            <w:szCs w:val="22"/>
          </w:rPr>
          <w:t>Appendix C</w:t>
        </w:r>
        <w:r w:rsidR="002D32D8" w:rsidRPr="002D32D8">
          <w:rPr>
            <w:rFonts w:ascii="Times New Roman" w:hAnsi="Times New Roman" w:cs="Times New Roman"/>
            <w:b w:val="0"/>
            <w:color w:val="auto"/>
            <w:sz w:val="22"/>
            <w:szCs w:val="22"/>
          </w:rPr>
          <w:tab/>
        </w:r>
        <w:r w:rsidR="002D32D8" w:rsidRPr="002D32D8">
          <w:rPr>
            <w:rStyle w:val="Hyperlink"/>
            <w:rFonts w:ascii="Times New Roman" w:hAnsi="Times New Roman" w:cs="Times New Roman"/>
            <w:b w:val="0"/>
            <w:color w:val="auto"/>
            <w:sz w:val="22"/>
            <w:szCs w:val="22"/>
          </w:rPr>
          <w:t>Construction schedule</w:t>
        </w:r>
      </w:hyperlink>
    </w:p>
    <w:p w14:paraId="053A176E" w14:textId="77777777" w:rsidR="002D32D8" w:rsidRPr="002D32D8" w:rsidRDefault="001743BE" w:rsidP="002D32D8">
      <w:pPr>
        <w:pStyle w:val="TOC9"/>
        <w:rPr>
          <w:rFonts w:ascii="Times New Roman" w:hAnsi="Times New Roman" w:cs="Times New Roman"/>
          <w:b w:val="0"/>
          <w:color w:val="auto"/>
          <w:sz w:val="22"/>
          <w:szCs w:val="22"/>
        </w:rPr>
      </w:pPr>
      <w:hyperlink w:anchor="_Toc88486584" w:history="1">
        <w:r w:rsidR="002D32D8" w:rsidRPr="002D32D8">
          <w:rPr>
            <w:rStyle w:val="Hyperlink"/>
            <w:rFonts w:ascii="Times New Roman" w:hAnsi="Times New Roman" w:cs="Times New Roman"/>
            <w:b w:val="0"/>
            <w:color w:val="auto"/>
            <w:sz w:val="22"/>
            <w:szCs w:val="22"/>
          </w:rPr>
          <w:t>Appendix D</w:t>
        </w:r>
        <w:r w:rsidR="002D32D8" w:rsidRPr="002D32D8">
          <w:rPr>
            <w:rFonts w:ascii="Times New Roman" w:hAnsi="Times New Roman" w:cs="Times New Roman"/>
            <w:b w:val="0"/>
            <w:color w:val="auto"/>
            <w:sz w:val="22"/>
            <w:szCs w:val="22"/>
          </w:rPr>
          <w:tab/>
        </w:r>
        <w:r w:rsidR="002D32D8" w:rsidRPr="002D32D8">
          <w:rPr>
            <w:rStyle w:val="Hyperlink"/>
            <w:rFonts w:ascii="Times New Roman" w:hAnsi="Times New Roman" w:cs="Times New Roman"/>
            <w:b w:val="0"/>
            <w:color w:val="auto"/>
            <w:sz w:val="22"/>
            <w:szCs w:val="22"/>
          </w:rPr>
          <w:t>Engineering Evaluation</w:t>
        </w:r>
      </w:hyperlink>
    </w:p>
    <w:p w14:paraId="20A186B1" w14:textId="77777777" w:rsidR="002D32D8" w:rsidRPr="002D32D8" w:rsidRDefault="001743BE" w:rsidP="002D32D8">
      <w:pPr>
        <w:pStyle w:val="TOC9"/>
        <w:rPr>
          <w:rStyle w:val="Hyperlink"/>
          <w:rFonts w:ascii="Times New Roman" w:hAnsi="Times New Roman" w:cs="Times New Roman"/>
          <w:b w:val="0"/>
          <w:color w:val="auto"/>
          <w:sz w:val="22"/>
          <w:szCs w:val="22"/>
        </w:rPr>
      </w:pPr>
      <w:hyperlink w:anchor="_Toc88486585" w:history="1">
        <w:r w:rsidR="002D32D8" w:rsidRPr="002D32D8">
          <w:rPr>
            <w:rStyle w:val="Hyperlink"/>
            <w:rFonts w:ascii="Times New Roman" w:hAnsi="Times New Roman" w:cs="Times New Roman"/>
            <w:b w:val="0"/>
            <w:color w:val="auto"/>
            <w:sz w:val="22"/>
            <w:szCs w:val="22"/>
          </w:rPr>
          <w:t>Appendix E</w:t>
        </w:r>
        <w:r w:rsidR="002D32D8" w:rsidRPr="002D32D8">
          <w:rPr>
            <w:rFonts w:ascii="Times New Roman" w:hAnsi="Times New Roman" w:cs="Times New Roman"/>
            <w:b w:val="0"/>
            <w:color w:val="auto"/>
            <w:sz w:val="22"/>
            <w:szCs w:val="22"/>
          </w:rPr>
          <w:tab/>
        </w:r>
        <w:r w:rsidR="002D32D8" w:rsidRPr="002D32D8">
          <w:rPr>
            <w:rStyle w:val="Hyperlink"/>
            <w:rFonts w:ascii="Times New Roman" w:hAnsi="Times New Roman" w:cs="Times New Roman"/>
            <w:b w:val="0"/>
            <w:color w:val="auto"/>
            <w:sz w:val="22"/>
            <w:szCs w:val="22"/>
          </w:rPr>
          <w:t>SURFACE WATER AND GROUNDWATER MONITORING LOCATIONS</w:t>
        </w:r>
      </w:hyperlink>
    </w:p>
    <w:p w14:paraId="6FB902D3" w14:textId="77777777" w:rsidR="002D32D8" w:rsidRPr="002D32D8" w:rsidRDefault="002D32D8" w:rsidP="002D32D8">
      <w:pPr>
        <w:pStyle w:val="TOC10"/>
        <w:rPr>
          <w:rFonts w:ascii="Times New Roman" w:hAnsi="Times New Roman" w:cs="Times New Roman"/>
          <w:color w:val="auto"/>
          <w:sz w:val="22"/>
          <w:szCs w:val="22"/>
        </w:rPr>
      </w:pPr>
      <w:r w:rsidRPr="002D32D8">
        <w:rPr>
          <w:rFonts w:ascii="Times New Roman" w:hAnsi="Times New Roman" w:cs="Times New Roman"/>
          <w:color w:val="auto"/>
          <w:sz w:val="22"/>
          <w:szCs w:val="22"/>
        </w:rPr>
        <w:t>EE Memo 1</w:t>
      </w:r>
      <w:r w:rsidRPr="002D32D8">
        <w:rPr>
          <w:rFonts w:ascii="Times New Roman" w:hAnsi="Times New Roman" w:cs="Times New Roman"/>
          <w:color w:val="auto"/>
          <w:sz w:val="22"/>
          <w:szCs w:val="22"/>
        </w:rPr>
        <w:tab/>
        <w:t>Storm Water Storage Demand</w:t>
      </w:r>
    </w:p>
    <w:p w14:paraId="27AE4048" w14:textId="77777777" w:rsidR="002D32D8" w:rsidRPr="002D32D8" w:rsidRDefault="002D32D8" w:rsidP="002D32D8">
      <w:pPr>
        <w:pStyle w:val="TOC10"/>
        <w:rPr>
          <w:rFonts w:ascii="Times New Roman" w:hAnsi="Times New Roman" w:cs="Times New Roman"/>
          <w:color w:val="auto"/>
          <w:sz w:val="22"/>
          <w:szCs w:val="22"/>
        </w:rPr>
      </w:pPr>
      <w:r w:rsidRPr="002D32D8">
        <w:rPr>
          <w:rFonts w:ascii="Times New Roman" w:hAnsi="Times New Roman" w:cs="Times New Roman"/>
          <w:color w:val="auto"/>
          <w:sz w:val="22"/>
          <w:szCs w:val="22"/>
        </w:rPr>
        <w:t>EE Memo 2</w:t>
      </w:r>
      <w:r w:rsidRPr="002D32D8">
        <w:rPr>
          <w:rFonts w:ascii="Times New Roman" w:hAnsi="Times New Roman" w:cs="Times New Roman"/>
          <w:color w:val="auto"/>
          <w:sz w:val="22"/>
          <w:szCs w:val="22"/>
        </w:rPr>
        <w:tab/>
        <w:t>Impedance to the Drainage Net</w:t>
      </w:r>
    </w:p>
    <w:p w14:paraId="62E4C5B9" w14:textId="77777777" w:rsidR="002D32D8" w:rsidRPr="002D32D8" w:rsidRDefault="002D32D8" w:rsidP="002D32D8">
      <w:pPr>
        <w:pStyle w:val="TOC10"/>
        <w:rPr>
          <w:rFonts w:ascii="Times New Roman" w:hAnsi="Times New Roman" w:cs="Times New Roman"/>
          <w:color w:val="auto"/>
          <w:sz w:val="22"/>
          <w:szCs w:val="22"/>
        </w:rPr>
      </w:pPr>
      <w:r w:rsidRPr="002D32D8">
        <w:rPr>
          <w:rFonts w:ascii="Times New Roman" w:hAnsi="Times New Roman" w:cs="Times New Roman"/>
          <w:color w:val="auto"/>
          <w:sz w:val="22"/>
          <w:szCs w:val="22"/>
        </w:rPr>
        <w:t>EE Memo 3</w:t>
      </w:r>
      <w:r w:rsidRPr="002D32D8">
        <w:rPr>
          <w:rFonts w:ascii="Times New Roman" w:hAnsi="Times New Roman" w:cs="Times New Roman"/>
          <w:color w:val="auto"/>
          <w:sz w:val="22"/>
          <w:szCs w:val="22"/>
        </w:rPr>
        <w:tab/>
        <w:t>Estimated Settlement Under Development Fill</w:t>
      </w:r>
    </w:p>
    <w:p w14:paraId="7D82338E" w14:textId="77777777" w:rsidR="002D32D8" w:rsidRPr="002D32D8" w:rsidRDefault="002D32D8" w:rsidP="002D32D8">
      <w:pPr>
        <w:pStyle w:val="TOC10"/>
        <w:tabs>
          <w:tab w:val="clear" w:pos="9356"/>
        </w:tabs>
        <w:ind w:right="270"/>
        <w:rPr>
          <w:rFonts w:ascii="Times New Roman" w:hAnsi="Times New Roman" w:cs="Times New Roman"/>
          <w:color w:val="auto"/>
          <w:sz w:val="22"/>
          <w:szCs w:val="22"/>
        </w:rPr>
      </w:pPr>
      <w:r w:rsidRPr="002D32D8">
        <w:rPr>
          <w:rFonts w:ascii="Times New Roman" w:hAnsi="Times New Roman" w:cs="Times New Roman"/>
          <w:color w:val="auto"/>
          <w:sz w:val="22"/>
          <w:szCs w:val="22"/>
        </w:rPr>
        <w:t>EE Memo 4</w:t>
      </w:r>
      <w:r w:rsidRPr="002D32D8">
        <w:rPr>
          <w:rFonts w:ascii="Times New Roman" w:hAnsi="Times New Roman" w:cs="Times New Roman"/>
          <w:color w:val="auto"/>
          <w:sz w:val="22"/>
          <w:szCs w:val="22"/>
        </w:rPr>
        <w:tab/>
        <w:t>Construction Vehicle Load Spreading analysis and Road Layout</w:t>
      </w:r>
    </w:p>
    <w:p w14:paraId="0700B744" w14:textId="77777777" w:rsidR="002D32D8" w:rsidRPr="002D32D8" w:rsidRDefault="002D32D8" w:rsidP="002D32D8">
      <w:pPr>
        <w:pStyle w:val="TOC10"/>
        <w:rPr>
          <w:rFonts w:ascii="Times New Roman" w:hAnsi="Times New Roman" w:cs="Times New Roman"/>
          <w:color w:val="auto"/>
          <w:sz w:val="22"/>
          <w:szCs w:val="22"/>
        </w:rPr>
      </w:pPr>
      <w:r w:rsidRPr="002D32D8">
        <w:rPr>
          <w:rFonts w:ascii="Times New Roman" w:hAnsi="Times New Roman" w:cs="Times New Roman"/>
          <w:color w:val="auto"/>
          <w:sz w:val="22"/>
          <w:szCs w:val="22"/>
        </w:rPr>
        <w:t>EE Memo 5</w:t>
      </w:r>
      <w:r w:rsidRPr="002D32D8">
        <w:rPr>
          <w:rFonts w:ascii="Times New Roman" w:hAnsi="Times New Roman" w:cs="Times New Roman"/>
          <w:color w:val="auto"/>
          <w:sz w:val="22"/>
          <w:szCs w:val="22"/>
        </w:rPr>
        <w:tab/>
        <w:t>Slab-on-Grade Development Cap at Garage Level</w:t>
      </w:r>
    </w:p>
    <w:p w14:paraId="418355BD" w14:textId="77777777" w:rsidR="002D32D8" w:rsidRPr="002D32D8" w:rsidRDefault="002D32D8" w:rsidP="002D32D8">
      <w:pPr>
        <w:pStyle w:val="TOC10"/>
        <w:rPr>
          <w:rFonts w:ascii="Times New Roman" w:hAnsi="Times New Roman" w:cs="Times New Roman"/>
          <w:color w:val="auto"/>
          <w:sz w:val="22"/>
          <w:szCs w:val="22"/>
        </w:rPr>
      </w:pPr>
      <w:r w:rsidRPr="002D32D8">
        <w:rPr>
          <w:rFonts w:ascii="Times New Roman" w:hAnsi="Times New Roman" w:cs="Times New Roman"/>
          <w:color w:val="auto"/>
          <w:sz w:val="22"/>
          <w:szCs w:val="22"/>
        </w:rPr>
        <w:t>EE Memo 6</w:t>
      </w:r>
      <w:r w:rsidRPr="002D32D8">
        <w:rPr>
          <w:rFonts w:ascii="Times New Roman" w:hAnsi="Times New Roman" w:cs="Times New Roman"/>
          <w:color w:val="auto"/>
          <w:sz w:val="22"/>
          <w:szCs w:val="22"/>
        </w:rPr>
        <w:tab/>
        <w:t>Evaluation of Existing Covered Slip and Type J Platform</w:t>
      </w:r>
    </w:p>
    <w:p w14:paraId="667D09AD" w14:textId="77777777" w:rsidR="002D32D8" w:rsidRPr="002D32D8" w:rsidRDefault="001743BE" w:rsidP="002D32D8">
      <w:pPr>
        <w:pStyle w:val="TOC9"/>
        <w:rPr>
          <w:rFonts w:ascii="Times New Roman" w:hAnsi="Times New Roman" w:cs="Times New Roman"/>
          <w:b w:val="0"/>
          <w:color w:val="auto"/>
          <w:sz w:val="22"/>
          <w:szCs w:val="22"/>
        </w:rPr>
      </w:pPr>
      <w:hyperlink w:anchor="_Toc88486586" w:history="1">
        <w:r w:rsidR="002D32D8" w:rsidRPr="002D32D8">
          <w:rPr>
            <w:rStyle w:val="Hyperlink"/>
            <w:rFonts w:ascii="Times New Roman" w:hAnsi="Times New Roman" w:cs="Times New Roman"/>
            <w:b w:val="0"/>
            <w:color w:val="auto"/>
            <w:sz w:val="22"/>
            <w:szCs w:val="22"/>
          </w:rPr>
          <w:t>Appendix F</w:t>
        </w:r>
        <w:r w:rsidR="002D32D8" w:rsidRPr="002D32D8">
          <w:rPr>
            <w:rFonts w:ascii="Times New Roman" w:hAnsi="Times New Roman" w:cs="Times New Roman"/>
            <w:b w:val="0"/>
            <w:color w:val="auto"/>
            <w:sz w:val="22"/>
            <w:szCs w:val="22"/>
          </w:rPr>
          <w:tab/>
        </w:r>
        <w:r w:rsidR="002D32D8" w:rsidRPr="002D32D8">
          <w:rPr>
            <w:rStyle w:val="Hyperlink"/>
            <w:rFonts w:ascii="Times New Roman" w:hAnsi="Times New Roman" w:cs="Times New Roman"/>
            <w:b w:val="0"/>
            <w:color w:val="auto"/>
            <w:sz w:val="22"/>
            <w:szCs w:val="22"/>
          </w:rPr>
          <w:t xml:space="preserve">usepa’s correspondence from mr. russell fish, dated </w:t>
        </w:r>
        <w:r w:rsidR="002D32D8" w:rsidRPr="002D32D8">
          <w:rPr>
            <w:rStyle w:val="Hyperlink"/>
            <w:rFonts w:ascii="Times New Roman" w:hAnsi="Times New Roman" w:cs="Times New Roman"/>
            <w:b w:val="0"/>
            <w:color w:val="auto"/>
            <w:sz w:val="22"/>
            <w:szCs w:val="22"/>
          </w:rPr>
          <w:br/>
          <w:t>21 may 2014, to mr. jonathan flesher</w:t>
        </w:r>
      </w:hyperlink>
    </w:p>
    <w:p w14:paraId="2B7FE967" w14:textId="65E91FC4" w:rsidR="00985F15" w:rsidRDefault="002D32D8" w:rsidP="002D32D8">
      <w:pPr>
        <w:tabs>
          <w:tab w:val="left" w:pos="1080"/>
        </w:tabs>
        <w:rPr>
          <w:rFonts w:ascii="Times New Roman" w:hAnsi="Times New Roman"/>
          <w:b/>
          <w:bCs/>
          <w:szCs w:val="24"/>
        </w:rPr>
      </w:pPr>
      <w:r w:rsidRPr="002D32D8">
        <w:rPr>
          <w:rFonts w:ascii="Times New Roman" w:hAnsi="Times New Roman"/>
          <w:bCs/>
          <w:sz w:val="22"/>
          <w:szCs w:val="22"/>
        </w:rPr>
        <w:fldChar w:fldCharType="end"/>
      </w:r>
    </w:p>
    <w:p w14:paraId="6529DCA6" w14:textId="5A430A0D" w:rsidR="001D1717" w:rsidRPr="00985F15" w:rsidRDefault="00423583" w:rsidP="00C53132">
      <w:pPr>
        <w:tabs>
          <w:tab w:val="left" w:pos="1080"/>
        </w:tabs>
        <w:rPr>
          <w:rFonts w:ascii="Times New Roman" w:hAnsi="Times New Roman"/>
          <w:szCs w:val="24"/>
        </w:rPr>
      </w:pPr>
      <w:r>
        <w:rPr>
          <w:rFonts w:ascii="Times New Roman" w:hAnsi="Times New Roman"/>
          <w:szCs w:val="24"/>
        </w:rPr>
        <w:t>The work that was performed to address the previous letter</w:t>
      </w:r>
      <w:r w:rsidR="002D32D8">
        <w:rPr>
          <w:rFonts w:ascii="Times New Roman" w:hAnsi="Times New Roman"/>
          <w:szCs w:val="24"/>
        </w:rPr>
        <w:t>s</w:t>
      </w:r>
      <w:r>
        <w:rPr>
          <w:rFonts w:ascii="Times New Roman" w:hAnsi="Times New Roman"/>
          <w:szCs w:val="24"/>
        </w:rPr>
        <w:t xml:space="preserve"> of comment is appreciated, and we </w:t>
      </w:r>
      <w:r w:rsidR="00FC16BD">
        <w:rPr>
          <w:rFonts w:ascii="Times New Roman" w:hAnsi="Times New Roman"/>
          <w:szCs w:val="24"/>
        </w:rPr>
        <w:t xml:space="preserve">look forward to </w:t>
      </w:r>
      <w:r w:rsidR="002D32D8">
        <w:rPr>
          <w:rFonts w:ascii="Times New Roman" w:hAnsi="Times New Roman"/>
          <w:szCs w:val="24"/>
        </w:rPr>
        <w:t xml:space="preserve">working with you to successfully complete this project.  Please notify this Program of your anticipated date that mobilization starts at the site, and of the dates and times of construction meetings.  </w:t>
      </w:r>
      <w:r w:rsidR="001D1717" w:rsidRPr="00985F15">
        <w:rPr>
          <w:rFonts w:ascii="Times New Roman" w:hAnsi="Times New Roman"/>
          <w:szCs w:val="24"/>
        </w:rPr>
        <w:t xml:space="preserve">If you have any questions in this matter, please </w:t>
      </w:r>
      <w:r>
        <w:rPr>
          <w:rFonts w:ascii="Times New Roman" w:hAnsi="Times New Roman"/>
          <w:szCs w:val="24"/>
        </w:rPr>
        <w:t>refer them to me at 410-537-3376</w:t>
      </w:r>
      <w:r w:rsidR="001D1717" w:rsidRPr="00985F15">
        <w:rPr>
          <w:rFonts w:ascii="Times New Roman" w:hAnsi="Times New Roman"/>
          <w:szCs w:val="24"/>
        </w:rPr>
        <w:t xml:space="preserve">, or via email at </w:t>
      </w:r>
      <w:hyperlink r:id="rId8" w:history="1">
        <w:r w:rsidR="00EC3AC9" w:rsidRPr="00A06C09">
          <w:rPr>
            <w:rStyle w:val="Hyperlink"/>
            <w:rFonts w:ascii="Times New Roman" w:hAnsi="Times New Roman"/>
            <w:szCs w:val="24"/>
          </w:rPr>
          <w:t>ed.dexter@maryland.gov</w:t>
        </w:r>
      </w:hyperlink>
      <w:r w:rsidR="001D1717" w:rsidRPr="00985F15">
        <w:rPr>
          <w:rFonts w:ascii="Times New Roman" w:hAnsi="Times New Roman"/>
          <w:szCs w:val="24"/>
        </w:rPr>
        <w:t>.</w:t>
      </w:r>
      <w:r w:rsidR="00EC3AC9">
        <w:rPr>
          <w:rFonts w:ascii="Times New Roman" w:hAnsi="Times New Roman"/>
          <w:szCs w:val="24"/>
        </w:rPr>
        <w:t xml:space="preserve">  As we are currently teleworking part time, email is the best way to contact me.</w:t>
      </w:r>
    </w:p>
    <w:p w14:paraId="1202AA0B" w14:textId="77777777" w:rsidR="001D1717" w:rsidRPr="00985F15" w:rsidRDefault="001D1717" w:rsidP="001D1717">
      <w:pPr>
        <w:tabs>
          <w:tab w:val="left" w:pos="1080"/>
        </w:tabs>
        <w:rPr>
          <w:rFonts w:ascii="Times New Roman" w:hAnsi="Times New Roman"/>
          <w:szCs w:val="24"/>
        </w:rPr>
      </w:pPr>
    </w:p>
    <w:p w14:paraId="0B422464" w14:textId="77777777" w:rsidR="001D1717" w:rsidRPr="00985F15" w:rsidRDefault="001D1717" w:rsidP="001D1717">
      <w:pPr>
        <w:tabs>
          <w:tab w:val="left" w:pos="1080"/>
        </w:tabs>
        <w:rPr>
          <w:rFonts w:ascii="Times New Roman" w:hAnsi="Times New Roman"/>
          <w:szCs w:val="24"/>
        </w:rPr>
      </w:pPr>
      <w:r w:rsidRPr="00985F15">
        <w:rPr>
          <w:rFonts w:ascii="Times New Roman" w:hAnsi="Times New Roman"/>
          <w:szCs w:val="24"/>
        </w:rPr>
        <w:t xml:space="preserve">Sincerely, </w:t>
      </w:r>
    </w:p>
    <w:p w14:paraId="037AD33E" w14:textId="77777777" w:rsidR="001D1717" w:rsidRPr="00003294" w:rsidRDefault="00FC16BD" w:rsidP="001D1717">
      <w:pPr>
        <w:tabs>
          <w:tab w:val="left" w:pos="1080"/>
        </w:tabs>
        <w:rPr>
          <w:rFonts w:ascii="Times New Roman" w:hAnsi="Times New Roman"/>
          <w:szCs w:val="24"/>
        </w:rPr>
      </w:pPr>
      <w:r>
        <w:rPr>
          <w:rFonts w:ascii="Times New Roman" w:hAnsi="Times New Roman"/>
          <w:noProof/>
          <w:snapToGrid/>
          <w:szCs w:val="24"/>
        </w:rPr>
        <w:drawing>
          <wp:anchor distT="0" distB="0" distL="114300" distR="114300" simplePos="0" relativeHeight="251658240" behindDoc="1" locked="0" layoutInCell="1" allowOverlap="1" wp14:anchorId="60C954D1" wp14:editId="26C7C6B2">
            <wp:simplePos x="0" y="0"/>
            <wp:positionH relativeFrom="column">
              <wp:posOffset>0</wp:posOffset>
            </wp:positionH>
            <wp:positionV relativeFrom="paragraph">
              <wp:posOffset>-1270</wp:posOffset>
            </wp:positionV>
            <wp:extent cx="1978429" cy="540327"/>
            <wp:effectExtent l="0" t="0" r="3175" b="0"/>
            <wp:wrapNone/>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lip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78429" cy="540327"/>
                    </a:xfrm>
                    <a:prstGeom prst="rect">
                      <a:avLst/>
                    </a:prstGeom>
                  </pic:spPr>
                </pic:pic>
              </a:graphicData>
            </a:graphic>
          </wp:anchor>
        </w:drawing>
      </w:r>
    </w:p>
    <w:p w14:paraId="1A06ACDF" w14:textId="77777777" w:rsidR="001D1717" w:rsidRPr="00003294" w:rsidRDefault="001D1717" w:rsidP="001D1717">
      <w:pPr>
        <w:tabs>
          <w:tab w:val="left" w:pos="1080"/>
        </w:tabs>
        <w:rPr>
          <w:rFonts w:ascii="Times New Roman" w:hAnsi="Times New Roman"/>
          <w:szCs w:val="24"/>
        </w:rPr>
      </w:pPr>
    </w:p>
    <w:p w14:paraId="0D229519" w14:textId="77777777" w:rsidR="001D1717" w:rsidRPr="00003294" w:rsidRDefault="001D1717" w:rsidP="001D1717">
      <w:pPr>
        <w:tabs>
          <w:tab w:val="left" w:pos="1080"/>
        </w:tabs>
        <w:rPr>
          <w:rFonts w:ascii="Times New Roman" w:hAnsi="Times New Roman"/>
          <w:szCs w:val="24"/>
          <w:u w:val="single"/>
        </w:rPr>
      </w:pPr>
      <w:r w:rsidRPr="00003294">
        <w:rPr>
          <w:rFonts w:ascii="Times New Roman" w:hAnsi="Times New Roman"/>
          <w:szCs w:val="24"/>
          <w:u w:val="single"/>
        </w:rPr>
        <w:tab/>
      </w:r>
      <w:r w:rsidRPr="00003294">
        <w:rPr>
          <w:rFonts w:ascii="Times New Roman" w:hAnsi="Times New Roman"/>
          <w:szCs w:val="24"/>
          <w:u w:val="single"/>
        </w:rPr>
        <w:tab/>
      </w:r>
      <w:r w:rsidRPr="00003294">
        <w:rPr>
          <w:rFonts w:ascii="Times New Roman" w:hAnsi="Times New Roman"/>
          <w:szCs w:val="24"/>
          <w:u w:val="single"/>
        </w:rPr>
        <w:tab/>
      </w:r>
      <w:r w:rsidRPr="00003294">
        <w:rPr>
          <w:rFonts w:ascii="Times New Roman" w:hAnsi="Times New Roman"/>
          <w:szCs w:val="24"/>
          <w:u w:val="single"/>
        </w:rPr>
        <w:tab/>
      </w:r>
      <w:r w:rsidRPr="00003294">
        <w:rPr>
          <w:rFonts w:ascii="Times New Roman" w:hAnsi="Times New Roman"/>
          <w:szCs w:val="24"/>
          <w:u w:val="single"/>
        </w:rPr>
        <w:tab/>
      </w:r>
      <w:r w:rsidRPr="00003294">
        <w:rPr>
          <w:rFonts w:ascii="Times New Roman" w:hAnsi="Times New Roman"/>
          <w:szCs w:val="24"/>
          <w:u w:val="single"/>
        </w:rPr>
        <w:tab/>
      </w:r>
    </w:p>
    <w:p w14:paraId="02BE8866" w14:textId="77777777" w:rsidR="001D1717" w:rsidRPr="00003294" w:rsidRDefault="001D1717" w:rsidP="001D1717">
      <w:pPr>
        <w:tabs>
          <w:tab w:val="left" w:pos="1080"/>
        </w:tabs>
        <w:rPr>
          <w:rFonts w:ascii="Times New Roman" w:hAnsi="Times New Roman"/>
          <w:szCs w:val="24"/>
        </w:rPr>
      </w:pPr>
      <w:r w:rsidRPr="00003294">
        <w:rPr>
          <w:rFonts w:ascii="Times New Roman" w:hAnsi="Times New Roman"/>
          <w:szCs w:val="24"/>
        </w:rPr>
        <w:t>Edward M. Dexter, P.G., Administrator</w:t>
      </w:r>
    </w:p>
    <w:p w14:paraId="628359E4" w14:textId="77777777" w:rsidR="001D1717" w:rsidRPr="00003294" w:rsidRDefault="001D1717" w:rsidP="001D1717">
      <w:pPr>
        <w:tabs>
          <w:tab w:val="left" w:pos="1080"/>
        </w:tabs>
        <w:rPr>
          <w:rFonts w:ascii="Times New Roman" w:hAnsi="Times New Roman"/>
          <w:szCs w:val="24"/>
        </w:rPr>
      </w:pPr>
      <w:r w:rsidRPr="00003294">
        <w:rPr>
          <w:rFonts w:ascii="Times New Roman" w:hAnsi="Times New Roman"/>
          <w:szCs w:val="24"/>
        </w:rPr>
        <w:t>Solid Waste Program</w:t>
      </w:r>
      <w:r w:rsidR="00003294">
        <w:rPr>
          <w:rFonts w:ascii="Times New Roman" w:hAnsi="Times New Roman"/>
          <w:szCs w:val="24"/>
        </w:rPr>
        <w:t xml:space="preserve"> (SWP)</w:t>
      </w:r>
    </w:p>
    <w:p w14:paraId="641C5971" w14:textId="77777777" w:rsidR="001D1717" w:rsidRPr="00003294" w:rsidRDefault="001D1717" w:rsidP="001D1717">
      <w:pPr>
        <w:tabs>
          <w:tab w:val="left" w:pos="1080"/>
        </w:tabs>
        <w:rPr>
          <w:rFonts w:ascii="Times New Roman" w:hAnsi="Times New Roman"/>
          <w:szCs w:val="24"/>
        </w:rPr>
      </w:pPr>
    </w:p>
    <w:p w14:paraId="2EA03E2F" w14:textId="77777777" w:rsidR="001D1717" w:rsidRPr="00003294" w:rsidRDefault="001D1717" w:rsidP="001D1717">
      <w:pPr>
        <w:tabs>
          <w:tab w:val="left" w:pos="1080"/>
        </w:tabs>
        <w:rPr>
          <w:rFonts w:ascii="Times New Roman" w:hAnsi="Times New Roman"/>
          <w:szCs w:val="24"/>
        </w:rPr>
      </w:pPr>
      <w:proofErr w:type="spellStart"/>
      <w:proofErr w:type="gramStart"/>
      <w:r w:rsidRPr="00003294">
        <w:rPr>
          <w:rFonts w:ascii="Times New Roman" w:hAnsi="Times New Roman"/>
          <w:szCs w:val="24"/>
        </w:rPr>
        <w:t>EMD:EMD</w:t>
      </w:r>
      <w:proofErr w:type="gramEnd"/>
      <w:r w:rsidRPr="00003294">
        <w:rPr>
          <w:rFonts w:ascii="Times New Roman" w:hAnsi="Times New Roman"/>
          <w:szCs w:val="24"/>
        </w:rPr>
        <w:t>:ed</w:t>
      </w:r>
      <w:proofErr w:type="spellEnd"/>
    </w:p>
    <w:p w14:paraId="547E6DC2" w14:textId="77777777" w:rsidR="001D1717" w:rsidRPr="00003294" w:rsidRDefault="001D1717" w:rsidP="001D1717">
      <w:pPr>
        <w:tabs>
          <w:tab w:val="left" w:pos="1080"/>
        </w:tabs>
        <w:rPr>
          <w:rFonts w:ascii="Times New Roman" w:hAnsi="Times New Roman"/>
          <w:szCs w:val="24"/>
        </w:rPr>
      </w:pPr>
    </w:p>
    <w:p w14:paraId="11459FC5" w14:textId="77777777" w:rsidR="00AF75A2" w:rsidRDefault="001D1717" w:rsidP="00AF75A2">
      <w:pPr>
        <w:tabs>
          <w:tab w:val="left" w:pos="1080"/>
        </w:tabs>
        <w:rPr>
          <w:rFonts w:ascii="Times New Roman" w:hAnsi="Times New Roman"/>
          <w:szCs w:val="24"/>
        </w:rPr>
      </w:pPr>
      <w:r w:rsidRPr="00003294">
        <w:rPr>
          <w:rFonts w:ascii="Times New Roman" w:hAnsi="Times New Roman"/>
          <w:szCs w:val="24"/>
        </w:rPr>
        <w:t xml:space="preserve">cc: </w:t>
      </w:r>
      <w:r w:rsidRPr="00003294">
        <w:rPr>
          <w:rFonts w:ascii="Times New Roman" w:hAnsi="Times New Roman"/>
          <w:szCs w:val="24"/>
        </w:rPr>
        <w:tab/>
      </w:r>
      <w:proofErr w:type="spellStart"/>
      <w:r w:rsidR="000D29B9" w:rsidRPr="00AF75A2">
        <w:rPr>
          <w:rFonts w:ascii="Times New Roman" w:eastAsiaTheme="minorHAnsi" w:hAnsi="Times New Roman"/>
          <w:snapToGrid/>
          <w:szCs w:val="24"/>
        </w:rPr>
        <w:t>Moshood</w:t>
      </w:r>
      <w:proofErr w:type="spellEnd"/>
      <w:r w:rsidR="000D29B9" w:rsidRPr="00AF75A2">
        <w:rPr>
          <w:rFonts w:ascii="Times New Roman" w:eastAsiaTheme="minorHAnsi" w:hAnsi="Times New Roman"/>
          <w:snapToGrid/>
          <w:szCs w:val="24"/>
        </w:rPr>
        <w:t xml:space="preserve"> Oduwole</w:t>
      </w:r>
      <w:r w:rsidRPr="00AF75A2">
        <w:rPr>
          <w:rFonts w:ascii="Times New Roman" w:hAnsi="Times New Roman"/>
          <w:szCs w:val="24"/>
        </w:rPr>
        <w:t xml:space="preserve">, </w:t>
      </w:r>
      <w:r w:rsidR="00AF75A2">
        <w:rPr>
          <w:rFonts w:ascii="Times New Roman" w:hAnsi="Times New Roman"/>
          <w:szCs w:val="24"/>
        </w:rPr>
        <w:t xml:space="preserve">Project manager, </w:t>
      </w:r>
      <w:r w:rsidRPr="00AF75A2">
        <w:rPr>
          <w:rFonts w:ascii="Times New Roman" w:hAnsi="Times New Roman"/>
          <w:szCs w:val="24"/>
        </w:rPr>
        <w:t>U.S. EPA</w:t>
      </w:r>
      <w:r w:rsidR="00AF75A2">
        <w:rPr>
          <w:rFonts w:ascii="Times New Roman" w:hAnsi="Times New Roman"/>
          <w:szCs w:val="24"/>
        </w:rPr>
        <w:t xml:space="preserve"> Region 3</w:t>
      </w:r>
    </w:p>
    <w:p w14:paraId="370EF872" w14:textId="77777777" w:rsidR="001D1717" w:rsidRPr="00AF75A2" w:rsidRDefault="00AF75A2" w:rsidP="001D1717">
      <w:pPr>
        <w:tabs>
          <w:tab w:val="left" w:pos="1080"/>
        </w:tabs>
        <w:rPr>
          <w:rFonts w:ascii="Times New Roman" w:hAnsi="Times New Roman"/>
          <w:b/>
          <w:bCs/>
          <w:color w:val="5F6368"/>
          <w:spacing w:val="5"/>
          <w:szCs w:val="24"/>
        </w:rPr>
      </w:pPr>
      <w:r>
        <w:rPr>
          <w:rFonts w:ascii="Times New Roman" w:hAnsi="Times New Roman"/>
          <w:szCs w:val="24"/>
        </w:rPr>
        <w:tab/>
        <w:t xml:space="preserve">Eric </w:t>
      </w:r>
      <w:proofErr w:type="spellStart"/>
      <w:r w:rsidRPr="00AF75A2">
        <w:rPr>
          <w:rFonts w:ascii="Times New Roman" w:hAnsi="Times New Roman"/>
          <w:spacing w:val="3"/>
          <w:szCs w:val="24"/>
        </w:rPr>
        <w:t>Christodoulatos</w:t>
      </w:r>
      <w:proofErr w:type="spellEnd"/>
      <w:r w:rsidR="001D1717" w:rsidRPr="00AF75A2">
        <w:rPr>
          <w:rFonts w:ascii="Times New Roman" w:hAnsi="Times New Roman"/>
          <w:szCs w:val="24"/>
        </w:rPr>
        <w:t>,</w:t>
      </w:r>
      <w:r w:rsidRPr="00AF75A2">
        <w:rPr>
          <w:rFonts w:ascii="Times New Roman" w:hAnsi="Times New Roman"/>
          <w:szCs w:val="24"/>
          <w:shd w:val="clear" w:color="auto" w:fill="FFFFFF"/>
        </w:rPr>
        <w:t xml:space="preserve"> Senior Remediation Manager</w:t>
      </w:r>
      <w:r>
        <w:rPr>
          <w:rFonts w:ascii="Times New Roman" w:hAnsi="Times New Roman"/>
          <w:szCs w:val="24"/>
          <w:shd w:val="clear" w:color="auto" w:fill="FFFFFF"/>
        </w:rPr>
        <w:t>,</w:t>
      </w:r>
      <w:r w:rsidR="001D1717" w:rsidRPr="00AF75A2">
        <w:rPr>
          <w:rFonts w:ascii="Times New Roman" w:hAnsi="Times New Roman"/>
          <w:szCs w:val="24"/>
        </w:rPr>
        <w:t xml:space="preserve"> Honeywell</w:t>
      </w:r>
    </w:p>
    <w:p w14:paraId="545E09E0" w14:textId="77777777" w:rsidR="001D1717" w:rsidRPr="00AF75A2" w:rsidRDefault="001D1717" w:rsidP="001D1717">
      <w:pPr>
        <w:tabs>
          <w:tab w:val="left" w:pos="1080"/>
        </w:tabs>
        <w:rPr>
          <w:rFonts w:ascii="Times New Roman" w:hAnsi="Times New Roman"/>
          <w:szCs w:val="24"/>
        </w:rPr>
      </w:pPr>
      <w:r w:rsidRPr="00AF75A2">
        <w:rPr>
          <w:rFonts w:ascii="Times New Roman" w:hAnsi="Times New Roman"/>
          <w:szCs w:val="24"/>
        </w:rPr>
        <w:t xml:space="preserve">       </w:t>
      </w:r>
      <w:r w:rsidRPr="00AF75A2">
        <w:rPr>
          <w:rFonts w:ascii="Times New Roman" w:hAnsi="Times New Roman"/>
          <w:szCs w:val="24"/>
        </w:rPr>
        <w:tab/>
      </w:r>
      <w:r w:rsidR="00003294" w:rsidRPr="00AF75A2">
        <w:rPr>
          <w:rFonts w:ascii="Times New Roman" w:hAnsi="Times New Roman"/>
          <w:szCs w:val="24"/>
        </w:rPr>
        <w:t xml:space="preserve">Kaley </w:t>
      </w:r>
      <w:proofErr w:type="spellStart"/>
      <w:r w:rsidR="00003294" w:rsidRPr="00AF75A2">
        <w:rPr>
          <w:rFonts w:ascii="Times New Roman" w:hAnsi="Times New Roman"/>
          <w:szCs w:val="24"/>
        </w:rPr>
        <w:t>Laleker</w:t>
      </w:r>
      <w:proofErr w:type="spellEnd"/>
      <w:r w:rsidRPr="00AF75A2">
        <w:rPr>
          <w:rFonts w:ascii="Times New Roman" w:hAnsi="Times New Roman"/>
          <w:szCs w:val="24"/>
        </w:rPr>
        <w:t>, Director, Land Management Administration</w:t>
      </w:r>
      <w:r w:rsidR="00003294" w:rsidRPr="00AF75A2">
        <w:rPr>
          <w:rFonts w:ascii="Times New Roman" w:hAnsi="Times New Roman"/>
          <w:szCs w:val="24"/>
        </w:rPr>
        <w:t xml:space="preserve"> (LMA)</w:t>
      </w:r>
      <w:r w:rsidRPr="00AF75A2">
        <w:rPr>
          <w:rFonts w:ascii="Times New Roman" w:hAnsi="Times New Roman"/>
          <w:szCs w:val="24"/>
        </w:rPr>
        <w:t>, MDE</w:t>
      </w:r>
    </w:p>
    <w:p w14:paraId="36ADB5C2" w14:textId="77777777" w:rsidR="001D1717" w:rsidRPr="00AF75A2" w:rsidRDefault="001D1717" w:rsidP="001D1717">
      <w:pPr>
        <w:tabs>
          <w:tab w:val="left" w:pos="1080"/>
        </w:tabs>
        <w:rPr>
          <w:rFonts w:ascii="Times New Roman" w:hAnsi="Times New Roman"/>
          <w:szCs w:val="24"/>
        </w:rPr>
      </w:pPr>
      <w:r w:rsidRPr="00AF75A2">
        <w:rPr>
          <w:rFonts w:ascii="Times New Roman" w:hAnsi="Times New Roman"/>
          <w:szCs w:val="24"/>
        </w:rPr>
        <w:tab/>
        <w:t>Matthew Zimmerman, Assistant Attorney General, OAG</w:t>
      </w:r>
    </w:p>
    <w:p w14:paraId="4122B615" w14:textId="77777777" w:rsidR="00003294" w:rsidRPr="00AF75A2" w:rsidRDefault="00003294" w:rsidP="001D1717">
      <w:pPr>
        <w:tabs>
          <w:tab w:val="left" w:pos="1080"/>
        </w:tabs>
        <w:rPr>
          <w:rFonts w:ascii="Times New Roman" w:hAnsi="Times New Roman"/>
          <w:szCs w:val="24"/>
        </w:rPr>
      </w:pPr>
      <w:r w:rsidRPr="00AF75A2">
        <w:rPr>
          <w:rFonts w:ascii="Times New Roman" w:hAnsi="Times New Roman"/>
          <w:szCs w:val="24"/>
        </w:rPr>
        <w:tab/>
        <w:t>Brian Coblentz, Chief, Compliance Division, LMA/SWP</w:t>
      </w:r>
    </w:p>
    <w:p w14:paraId="6BB01EF7" w14:textId="77777777" w:rsidR="0074015E" w:rsidRPr="00AF75A2" w:rsidRDefault="0074015E" w:rsidP="00A213A9">
      <w:pPr>
        <w:rPr>
          <w:rFonts w:ascii="Times New Roman" w:hAnsi="Times New Roman"/>
          <w:szCs w:val="24"/>
        </w:rPr>
      </w:pPr>
    </w:p>
    <w:p w14:paraId="5EA0D3AD" w14:textId="77777777" w:rsidR="000D29B9" w:rsidRPr="00AF75A2" w:rsidRDefault="00284762" w:rsidP="002A5161">
      <w:pPr>
        <w:rPr>
          <w:rFonts w:ascii="Times New Roman" w:hAnsi="Times New Roman"/>
          <w:szCs w:val="24"/>
        </w:rPr>
      </w:pPr>
      <w:r w:rsidRPr="00AF75A2">
        <w:rPr>
          <w:rFonts w:ascii="Times New Roman" w:hAnsi="Times New Roman"/>
          <w:szCs w:val="24"/>
        </w:rPr>
        <w:tab/>
      </w:r>
    </w:p>
    <w:p w14:paraId="5AE58E0E" w14:textId="77777777" w:rsidR="000D29B9" w:rsidRDefault="000D29B9">
      <w:pPr>
        <w:widowControl/>
        <w:spacing w:after="120"/>
        <w:rPr>
          <w:rFonts w:ascii="Times New Roman" w:hAnsi="Times New Roman"/>
          <w:szCs w:val="24"/>
        </w:rPr>
      </w:pPr>
      <w:r>
        <w:rPr>
          <w:rFonts w:ascii="Times New Roman" w:hAnsi="Times New Roman"/>
          <w:szCs w:val="24"/>
        </w:rPr>
        <w:br w:type="page"/>
      </w:r>
    </w:p>
    <w:p w14:paraId="338792BE" w14:textId="77777777" w:rsidR="00D570E4" w:rsidRPr="000D29B9" w:rsidRDefault="000D29B9" w:rsidP="002A5161">
      <w:pPr>
        <w:rPr>
          <w:rFonts w:ascii="Times New Roman" w:hAnsi="Times New Roman"/>
          <w:szCs w:val="24"/>
        </w:rPr>
      </w:pPr>
      <w:r w:rsidRPr="000D29B9">
        <w:rPr>
          <w:rFonts w:ascii="Times New Roman" w:hAnsi="Times New Roman"/>
          <w:szCs w:val="24"/>
        </w:rPr>
        <w:lastRenderedPageBreak/>
        <w:t>Addresses:</w:t>
      </w:r>
    </w:p>
    <w:p w14:paraId="73154CD3" w14:textId="77777777" w:rsidR="000D29B9" w:rsidRPr="000D29B9" w:rsidRDefault="000D29B9" w:rsidP="000D29B9">
      <w:pPr>
        <w:widowControl/>
        <w:autoSpaceDE w:val="0"/>
        <w:autoSpaceDN w:val="0"/>
        <w:adjustRightInd w:val="0"/>
        <w:rPr>
          <w:rFonts w:ascii="Times New Roman" w:eastAsiaTheme="minorHAnsi" w:hAnsi="Times New Roman"/>
          <w:b/>
          <w:bCs/>
          <w:i/>
          <w:iCs/>
          <w:snapToGrid/>
          <w:szCs w:val="24"/>
        </w:rPr>
      </w:pPr>
      <w:proofErr w:type="spellStart"/>
      <w:r w:rsidRPr="000D29B9">
        <w:rPr>
          <w:rFonts w:ascii="Times New Roman" w:eastAsiaTheme="minorHAnsi" w:hAnsi="Times New Roman"/>
          <w:snapToGrid/>
          <w:szCs w:val="24"/>
        </w:rPr>
        <w:t>Moshood</w:t>
      </w:r>
      <w:proofErr w:type="spellEnd"/>
      <w:r w:rsidRPr="000D29B9">
        <w:rPr>
          <w:rFonts w:ascii="Times New Roman" w:eastAsiaTheme="minorHAnsi" w:hAnsi="Times New Roman"/>
          <w:snapToGrid/>
          <w:szCs w:val="24"/>
        </w:rPr>
        <w:t xml:space="preserve"> Oduwole</w:t>
      </w:r>
    </w:p>
    <w:p w14:paraId="133137A3" w14:textId="77777777" w:rsidR="000D29B9" w:rsidRPr="000D29B9" w:rsidRDefault="000D29B9" w:rsidP="000D29B9">
      <w:pPr>
        <w:widowControl/>
        <w:autoSpaceDE w:val="0"/>
        <w:autoSpaceDN w:val="0"/>
        <w:adjustRightInd w:val="0"/>
        <w:rPr>
          <w:rFonts w:ascii="Times New Roman" w:eastAsiaTheme="minorHAnsi" w:hAnsi="Times New Roman"/>
          <w:snapToGrid/>
          <w:szCs w:val="24"/>
        </w:rPr>
      </w:pPr>
      <w:r w:rsidRPr="000D29B9">
        <w:rPr>
          <w:rFonts w:ascii="Times New Roman" w:eastAsiaTheme="minorHAnsi" w:hAnsi="Times New Roman"/>
          <w:snapToGrid/>
          <w:szCs w:val="24"/>
        </w:rPr>
        <w:t>U.S. Environmental Protection Agency – Region III</w:t>
      </w:r>
    </w:p>
    <w:p w14:paraId="62301ACA" w14:textId="77777777" w:rsidR="000D29B9" w:rsidRPr="000D29B9" w:rsidRDefault="000D29B9" w:rsidP="000D29B9">
      <w:pPr>
        <w:widowControl/>
        <w:autoSpaceDE w:val="0"/>
        <w:autoSpaceDN w:val="0"/>
        <w:adjustRightInd w:val="0"/>
        <w:rPr>
          <w:rFonts w:ascii="Times New Roman" w:eastAsiaTheme="minorHAnsi" w:hAnsi="Times New Roman"/>
          <w:snapToGrid/>
          <w:szCs w:val="24"/>
        </w:rPr>
      </w:pPr>
      <w:r w:rsidRPr="000D29B9">
        <w:rPr>
          <w:rFonts w:ascii="Times New Roman" w:eastAsiaTheme="minorHAnsi" w:hAnsi="Times New Roman"/>
          <w:snapToGrid/>
          <w:szCs w:val="24"/>
        </w:rPr>
        <w:t>165 Arch Street</w:t>
      </w:r>
    </w:p>
    <w:p w14:paraId="6A80A886" w14:textId="77777777" w:rsidR="000D29B9" w:rsidRPr="000D29B9" w:rsidRDefault="000D29B9" w:rsidP="000D29B9">
      <w:pPr>
        <w:widowControl/>
        <w:autoSpaceDE w:val="0"/>
        <w:autoSpaceDN w:val="0"/>
        <w:adjustRightInd w:val="0"/>
        <w:rPr>
          <w:rFonts w:ascii="Times New Roman" w:eastAsiaTheme="minorHAnsi" w:hAnsi="Times New Roman"/>
          <w:snapToGrid/>
          <w:szCs w:val="24"/>
        </w:rPr>
      </w:pPr>
      <w:r w:rsidRPr="000D29B9">
        <w:rPr>
          <w:rFonts w:ascii="Times New Roman" w:eastAsiaTheme="minorHAnsi" w:hAnsi="Times New Roman"/>
          <w:snapToGrid/>
          <w:szCs w:val="24"/>
        </w:rPr>
        <w:t>Mail Code: 3LC20</w:t>
      </w:r>
    </w:p>
    <w:p w14:paraId="64CE0128" w14:textId="77777777" w:rsidR="000D29B9" w:rsidRDefault="000D29B9" w:rsidP="000D29B9">
      <w:pPr>
        <w:widowControl/>
        <w:autoSpaceDE w:val="0"/>
        <w:autoSpaceDN w:val="0"/>
        <w:adjustRightInd w:val="0"/>
        <w:rPr>
          <w:rFonts w:ascii="Times New Roman" w:eastAsiaTheme="minorHAnsi" w:hAnsi="Times New Roman"/>
          <w:snapToGrid/>
          <w:szCs w:val="24"/>
        </w:rPr>
      </w:pPr>
      <w:r w:rsidRPr="000D29B9">
        <w:rPr>
          <w:rFonts w:ascii="Times New Roman" w:eastAsiaTheme="minorHAnsi" w:hAnsi="Times New Roman"/>
          <w:snapToGrid/>
          <w:szCs w:val="24"/>
        </w:rPr>
        <w:t>Philadelphia, PA 19103</w:t>
      </w:r>
      <w:r w:rsidR="00A945C9">
        <w:rPr>
          <w:rFonts w:ascii="Times New Roman" w:eastAsiaTheme="minorHAnsi" w:hAnsi="Times New Roman"/>
          <w:snapToGrid/>
          <w:szCs w:val="24"/>
        </w:rPr>
        <w:t xml:space="preserve"> </w:t>
      </w:r>
    </w:p>
    <w:p w14:paraId="4E0F4BA0" w14:textId="77777777" w:rsidR="00A945C9" w:rsidRDefault="00BC2412" w:rsidP="000D29B9">
      <w:pPr>
        <w:widowControl/>
        <w:autoSpaceDE w:val="0"/>
        <w:autoSpaceDN w:val="0"/>
        <w:adjustRightInd w:val="0"/>
        <w:rPr>
          <w:rFonts w:ascii="Times New Roman" w:eastAsiaTheme="minorHAnsi" w:hAnsi="Times New Roman"/>
          <w:snapToGrid/>
          <w:szCs w:val="24"/>
        </w:rPr>
      </w:pPr>
      <w:r>
        <w:rPr>
          <w:rFonts w:ascii="Helvetica" w:hAnsi="Helvetica"/>
          <w:color w:val="222222"/>
          <w:sz w:val="21"/>
          <w:szCs w:val="21"/>
          <w:shd w:val="clear" w:color="auto" w:fill="FFFFFF"/>
        </w:rPr>
        <w:t>Oduwole.Moshood@epa.gov</w:t>
      </w:r>
    </w:p>
    <w:p w14:paraId="3BD508C6" w14:textId="77777777" w:rsidR="001F6599" w:rsidRDefault="001F6599" w:rsidP="000D29B9">
      <w:pPr>
        <w:widowControl/>
        <w:autoSpaceDE w:val="0"/>
        <w:autoSpaceDN w:val="0"/>
        <w:adjustRightInd w:val="0"/>
        <w:rPr>
          <w:rFonts w:ascii="Times New Roman" w:eastAsiaTheme="minorHAnsi" w:hAnsi="Times New Roman"/>
          <w:snapToGrid/>
          <w:szCs w:val="24"/>
        </w:rPr>
      </w:pPr>
    </w:p>
    <w:sectPr w:rsidR="001F6599" w:rsidSect="005A4485">
      <w:headerReference w:type="default" r:id="rId10"/>
      <w:footerReference w:type="default" r:id="rId11"/>
      <w:headerReference w:type="first" r:id="rId12"/>
      <w:footerReference w:type="first" r:id="rId13"/>
      <w:pgSz w:w="12240" w:h="15840"/>
      <w:pgMar w:top="1800" w:right="1080" w:bottom="135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1E8AA" w14:textId="77777777" w:rsidR="0095583E" w:rsidRDefault="0095583E" w:rsidP="003C0568">
      <w:r>
        <w:separator/>
      </w:r>
    </w:p>
  </w:endnote>
  <w:endnote w:type="continuationSeparator" w:id="0">
    <w:p w14:paraId="3FD4411F" w14:textId="77777777" w:rsidR="0095583E" w:rsidRDefault="0095583E" w:rsidP="003C0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B3CAF" w14:textId="77777777" w:rsidR="008371BB" w:rsidRDefault="008371BB" w:rsidP="00DF656E">
    <w:pPr>
      <w:pStyle w:val="Footer"/>
      <w:tabs>
        <w:tab w:val="clear" w:pos="4680"/>
        <w:tab w:val="clear" w:pos="9360"/>
      </w:tabs>
      <w:ind w:left="-14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761A7" w14:textId="77777777" w:rsidR="008371BB" w:rsidRDefault="008371BB" w:rsidP="00501AC5">
    <w:pPr>
      <w:pStyle w:val="Footer"/>
      <w:ind w:left="-1440"/>
    </w:pPr>
    <w:r>
      <w:rPr>
        <w:noProof/>
      </w:rPr>
      <w:drawing>
        <wp:inline distT="0" distB="0" distL="0" distR="0" wp14:anchorId="2C7E5FC4" wp14:editId="072CB4B4">
          <wp:extent cx="7772416" cy="649225"/>
          <wp:effectExtent l="0" t="0" r="0" b="0"/>
          <wp:docPr id="2" name="Picture 1" descr="mde_letterhead_final5_Artboard 15 copy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e_letterhead_final5_Artboard 15 copy 3.png"/>
                  <pic:cNvPicPr/>
                </pic:nvPicPr>
                <pic:blipFill>
                  <a:blip r:embed="rId1"/>
                  <a:stretch>
                    <a:fillRect/>
                  </a:stretch>
                </pic:blipFill>
                <pic:spPr>
                  <a:xfrm>
                    <a:off x="0" y="0"/>
                    <a:ext cx="7772416" cy="6492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997C7" w14:textId="77777777" w:rsidR="0095583E" w:rsidRDefault="0095583E" w:rsidP="003C0568">
      <w:r>
        <w:separator/>
      </w:r>
    </w:p>
  </w:footnote>
  <w:footnote w:type="continuationSeparator" w:id="0">
    <w:p w14:paraId="02EE7677" w14:textId="77777777" w:rsidR="0095583E" w:rsidRDefault="0095583E" w:rsidP="003C0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szCs w:val="18"/>
      </w:rPr>
      <w:id w:val="260080814"/>
      <w:docPartObj>
        <w:docPartGallery w:val="Page Numbers (Top of Page)"/>
        <w:docPartUnique/>
      </w:docPartObj>
    </w:sdtPr>
    <w:sdtEndPr/>
    <w:sdtContent>
      <w:p w14:paraId="291C9F1D" w14:textId="77777777" w:rsidR="008371BB" w:rsidRPr="0065073A" w:rsidRDefault="008371BB" w:rsidP="0065073A">
        <w:pPr>
          <w:pStyle w:val="Header"/>
          <w:tabs>
            <w:tab w:val="clear" w:pos="4680"/>
            <w:tab w:val="clear" w:pos="9360"/>
            <w:tab w:val="right" w:pos="9720"/>
          </w:tabs>
          <w:rPr>
            <w:rFonts w:ascii="Times New Roman" w:hAnsi="Times New Roman" w:cs="Times New Roman"/>
            <w:sz w:val="18"/>
            <w:szCs w:val="18"/>
          </w:rPr>
        </w:pPr>
      </w:p>
      <w:p w14:paraId="4A10F466" w14:textId="77777777" w:rsidR="008371BB" w:rsidRPr="0065073A" w:rsidRDefault="008371BB" w:rsidP="0065073A">
        <w:pPr>
          <w:pStyle w:val="Header"/>
          <w:tabs>
            <w:tab w:val="clear" w:pos="4680"/>
            <w:tab w:val="clear" w:pos="9360"/>
            <w:tab w:val="right" w:pos="9720"/>
          </w:tabs>
          <w:rPr>
            <w:rFonts w:ascii="Times New Roman" w:hAnsi="Times New Roman" w:cs="Times New Roman"/>
            <w:sz w:val="18"/>
            <w:szCs w:val="18"/>
          </w:rPr>
        </w:pPr>
      </w:p>
      <w:p w14:paraId="077CD73B" w14:textId="77777777" w:rsidR="008371BB" w:rsidRDefault="008371BB" w:rsidP="0065073A">
        <w:pPr>
          <w:pStyle w:val="Header"/>
          <w:tabs>
            <w:tab w:val="clear" w:pos="4680"/>
            <w:tab w:val="clear" w:pos="9360"/>
            <w:tab w:val="right" w:pos="9720"/>
          </w:tabs>
          <w:rPr>
            <w:rFonts w:ascii="Times New Roman" w:hAnsi="Times New Roman" w:cs="Times New Roman"/>
            <w:sz w:val="18"/>
            <w:szCs w:val="18"/>
          </w:rPr>
        </w:pPr>
      </w:p>
      <w:p w14:paraId="5B59B4AB" w14:textId="77777777" w:rsidR="008371BB" w:rsidRDefault="008371BB" w:rsidP="0065073A">
        <w:pPr>
          <w:pStyle w:val="Header"/>
          <w:tabs>
            <w:tab w:val="clear" w:pos="4680"/>
            <w:tab w:val="clear" w:pos="9360"/>
            <w:tab w:val="right" w:pos="9720"/>
          </w:tabs>
          <w:rPr>
            <w:rFonts w:ascii="Times New Roman" w:hAnsi="Times New Roman" w:cs="Times New Roman"/>
            <w:sz w:val="24"/>
            <w:szCs w:val="24"/>
          </w:rPr>
        </w:pPr>
        <w:r w:rsidRPr="00003294">
          <w:rPr>
            <w:rFonts w:ascii="Times New Roman" w:hAnsi="Times New Roman" w:cs="Times New Roman"/>
            <w:sz w:val="24"/>
            <w:szCs w:val="24"/>
          </w:rPr>
          <w:t>Jonathan S. Flesher</w:t>
        </w:r>
      </w:p>
      <w:p w14:paraId="1B74F3D7" w14:textId="77777777" w:rsidR="000A687F" w:rsidRDefault="008371BB" w:rsidP="0065073A">
        <w:pPr>
          <w:pStyle w:val="Header"/>
          <w:tabs>
            <w:tab w:val="clear" w:pos="4680"/>
            <w:tab w:val="clear" w:pos="9360"/>
            <w:tab w:val="right" w:pos="9720"/>
          </w:tabs>
          <w:rPr>
            <w:rFonts w:ascii="Times New Roman" w:hAnsi="Times New Roman" w:cs="Times New Roman"/>
            <w:sz w:val="24"/>
            <w:szCs w:val="24"/>
          </w:rPr>
        </w:pPr>
        <w:r w:rsidRPr="00A213A9">
          <w:rPr>
            <w:rFonts w:ascii="Times New Roman" w:hAnsi="Times New Roman" w:cs="Times New Roman"/>
            <w:sz w:val="24"/>
            <w:szCs w:val="24"/>
          </w:rPr>
          <w:t xml:space="preserve">Page </w:t>
        </w:r>
        <w:r w:rsidR="00BF2228" w:rsidRPr="00A213A9">
          <w:rPr>
            <w:rFonts w:ascii="Times New Roman" w:hAnsi="Times New Roman" w:cs="Times New Roman"/>
            <w:sz w:val="24"/>
            <w:szCs w:val="24"/>
          </w:rPr>
          <w:fldChar w:fldCharType="begin"/>
        </w:r>
        <w:r w:rsidRPr="00A213A9">
          <w:rPr>
            <w:rFonts w:ascii="Times New Roman" w:hAnsi="Times New Roman" w:cs="Times New Roman"/>
            <w:sz w:val="24"/>
            <w:szCs w:val="24"/>
          </w:rPr>
          <w:instrText xml:space="preserve"> PAGE   \* MERGEFORMAT </w:instrText>
        </w:r>
        <w:r w:rsidR="00BF2228" w:rsidRPr="00A213A9">
          <w:rPr>
            <w:rFonts w:ascii="Times New Roman" w:hAnsi="Times New Roman" w:cs="Times New Roman"/>
            <w:sz w:val="24"/>
            <w:szCs w:val="24"/>
          </w:rPr>
          <w:fldChar w:fldCharType="separate"/>
        </w:r>
        <w:r w:rsidR="00BC2412">
          <w:rPr>
            <w:rFonts w:ascii="Times New Roman" w:hAnsi="Times New Roman" w:cs="Times New Roman"/>
            <w:noProof/>
            <w:sz w:val="24"/>
            <w:szCs w:val="24"/>
          </w:rPr>
          <w:t>3</w:t>
        </w:r>
        <w:r w:rsidR="00BF2228" w:rsidRPr="00A213A9">
          <w:rPr>
            <w:rFonts w:ascii="Times New Roman" w:hAnsi="Times New Roman" w:cs="Times New Roman"/>
            <w:sz w:val="24"/>
            <w:szCs w:val="24"/>
          </w:rPr>
          <w:fldChar w:fldCharType="end"/>
        </w:r>
      </w:p>
      <w:p w14:paraId="70BB5246" w14:textId="77777777" w:rsidR="008371BB" w:rsidRPr="0065073A" w:rsidRDefault="001743BE" w:rsidP="0065073A">
        <w:pPr>
          <w:pStyle w:val="Header"/>
          <w:tabs>
            <w:tab w:val="clear" w:pos="4680"/>
            <w:tab w:val="clear" w:pos="9360"/>
            <w:tab w:val="right" w:pos="9720"/>
          </w:tabs>
          <w:rPr>
            <w:rFonts w:ascii="Times New Roman" w:hAnsi="Times New Roman" w:cs="Times New Roman"/>
            <w:sz w:val="18"/>
            <w:szCs w:val="18"/>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CD451" w14:textId="77777777" w:rsidR="008371BB" w:rsidRDefault="008371BB" w:rsidP="00501AC5">
    <w:pPr>
      <w:pStyle w:val="Header"/>
      <w:ind w:left="-1440"/>
    </w:pPr>
    <w:r>
      <w:rPr>
        <w:noProof/>
      </w:rPr>
      <w:drawing>
        <wp:inline distT="0" distB="0" distL="0" distR="0" wp14:anchorId="3A8CA9DC" wp14:editId="415D1F16">
          <wp:extent cx="7762435" cy="1816611"/>
          <wp:effectExtent l="0" t="0" r="0" b="0"/>
          <wp:docPr id="1" name="Picture 0" descr="mde_letterhead_final4_Artboard 15 copy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e_letterhead_final4_Artboard 15 copy 2.png"/>
                  <pic:cNvPicPr/>
                </pic:nvPicPr>
                <pic:blipFill>
                  <a:blip r:embed="rId1"/>
                  <a:stretch>
                    <a:fillRect/>
                  </a:stretch>
                </pic:blipFill>
                <pic:spPr>
                  <a:xfrm>
                    <a:off x="0" y="0"/>
                    <a:ext cx="7762435" cy="18166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2DB5"/>
    <w:multiLevelType w:val="hybridMultilevel"/>
    <w:tmpl w:val="549C7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E2744"/>
    <w:multiLevelType w:val="hybridMultilevel"/>
    <w:tmpl w:val="40E86066"/>
    <w:lvl w:ilvl="0" w:tplc="082C046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014D82"/>
    <w:multiLevelType w:val="hybridMultilevel"/>
    <w:tmpl w:val="04C2D5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D0658"/>
    <w:multiLevelType w:val="hybridMultilevel"/>
    <w:tmpl w:val="DB6E9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377485"/>
    <w:multiLevelType w:val="hybridMultilevel"/>
    <w:tmpl w:val="A050C3EE"/>
    <w:lvl w:ilvl="0" w:tplc="5A748BF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05C59F8"/>
    <w:multiLevelType w:val="multilevel"/>
    <w:tmpl w:val="9A80C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DA1E0F"/>
    <w:multiLevelType w:val="hybridMultilevel"/>
    <w:tmpl w:val="64DEFE8C"/>
    <w:lvl w:ilvl="0" w:tplc="B7B2CF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276424"/>
    <w:multiLevelType w:val="hybridMultilevel"/>
    <w:tmpl w:val="2786C134"/>
    <w:lvl w:ilvl="0" w:tplc="DC7043F2">
      <w:start w:val="1"/>
      <w:numFmt w:val="upperLetter"/>
      <w:lvlText w:val="%1."/>
      <w:lvlJc w:val="left"/>
      <w:pPr>
        <w:ind w:left="720" w:hanging="360"/>
      </w:pPr>
      <w:rPr>
        <w:rFonts w:ascii="Arial" w:hAnsi="Arial" w:hint="default"/>
        <w:color w:val="00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443753"/>
    <w:multiLevelType w:val="hybridMultilevel"/>
    <w:tmpl w:val="099632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A26E86"/>
    <w:multiLevelType w:val="hybridMultilevel"/>
    <w:tmpl w:val="33FA44C0"/>
    <w:lvl w:ilvl="0" w:tplc="B23AC88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5563D36"/>
    <w:multiLevelType w:val="hybridMultilevel"/>
    <w:tmpl w:val="31FA9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F070FA"/>
    <w:multiLevelType w:val="hybridMultilevel"/>
    <w:tmpl w:val="5464FE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0"/>
  </w:num>
  <w:num w:numId="4">
    <w:abstractNumId w:val="4"/>
  </w:num>
  <w:num w:numId="5">
    <w:abstractNumId w:val="8"/>
  </w:num>
  <w:num w:numId="6">
    <w:abstractNumId w:val="1"/>
  </w:num>
  <w:num w:numId="7">
    <w:abstractNumId w:val="7"/>
  </w:num>
  <w:num w:numId="8">
    <w:abstractNumId w:val="6"/>
  </w:num>
  <w:num w:numId="9">
    <w:abstractNumId w:val="3"/>
  </w:num>
  <w:num w:numId="10">
    <w:abstractNumId w:val="2"/>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568"/>
    <w:rsid w:val="0000115E"/>
    <w:rsid w:val="00003087"/>
    <w:rsid w:val="00003294"/>
    <w:rsid w:val="00027A85"/>
    <w:rsid w:val="00045EA3"/>
    <w:rsid w:val="00047704"/>
    <w:rsid w:val="0006288E"/>
    <w:rsid w:val="00096D52"/>
    <w:rsid w:val="000A687F"/>
    <w:rsid w:val="000D29B9"/>
    <w:rsid w:val="000D6F09"/>
    <w:rsid w:val="00105FF7"/>
    <w:rsid w:val="00113612"/>
    <w:rsid w:val="0012351D"/>
    <w:rsid w:val="0015084F"/>
    <w:rsid w:val="00152196"/>
    <w:rsid w:val="0015246A"/>
    <w:rsid w:val="00152609"/>
    <w:rsid w:val="00167689"/>
    <w:rsid w:val="001743BE"/>
    <w:rsid w:val="001B2B36"/>
    <w:rsid w:val="001D03BD"/>
    <w:rsid w:val="001D1717"/>
    <w:rsid w:val="001D3D7C"/>
    <w:rsid w:val="001E04EE"/>
    <w:rsid w:val="001E16B9"/>
    <w:rsid w:val="001E57EA"/>
    <w:rsid w:val="001F6599"/>
    <w:rsid w:val="00201B0C"/>
    <w:rsid w:val="0023089B"/>
    <w:rsid w:val="00264291"/>
    <w:rsid w:val="002743A8"/>
    <w:rsid w:val="00284762"/>
    <w:rsid w:val="002A04BC"/>
    <w:rsid w:val="002A1F77"/>
    <w:rsid w:val="002A5161"/>
    <w:rsid w:val="002D32D8"/>
    <w:rsid w:val="00300108"/>
    <w:rsid w:val="0030453B"/>
    <w:rsid w:val="00316831"/>
    <w:rsid w:val="00323B70"/>
    <w:rsid w:val="00364EE7"/>
    <w:rsid w:val="003712A2"/>
    <w:rsid w:val="0038651F"/>
    <w:rsid w:val="00394207"/>
    <w:rsid w:val="003C0568"/>
    <w:rsid w:val="003C07AB"/>
    <w:rsid w:val="003C5F08"/>
    <w:rsid w:val="003D7AF3"/>
    <w:rsid w:val="004203A6"/>
    <w:rsid w:val="00423583"/>
    <w:rsid w:val="00433E4F"/>
    <w:rsid w:val="00464C2C"/>
    <w:rsid w:val="0047711E"/>
    <w:rsid w:val="00484640"/>
    <w:rsid w:val="004A65C2"/>
    <w:rsid w:val="004C086B"/>
    <w:rsid w:val="004D5D9B"/>
    <w:rsid w:val="004F6D32"/>
    <w:rsid w:val="00501AC5"/>
    <w:rsid w:val="005064E7"/>
    <w:rsid w:val="005073D9"/>
    <w:rsid w:val="00514FF4"/>
    <w:rsid w:val="0053728B"/>
    <w:rsid w:val="00541CC0"/>
    <w:rsid w:val="00561010"/>
    <w:rsid w:val="005718FA"/>
    <w:rsid w:val="0058502F"/>
    <w:rsid w:val="005876A8"/>
    <w:rsid w:val="005A4485"/>
    <w:rsid w:val="005A4A5C"/>
    <w:rsid w:val="005F0AEF"/>
    <w:rsid w:val="005F69DE"/>
    <w:rsid w:val="00600D83"/>
    <w:rsid w:val="006057D2"/>
    <w:rsid w:val="006157E8"/>
    <w:rsid w:val="0061778B"/>
    <w:rsid w:val="0065073A"/>
    <w:rsid w:val="00655C12"/>
    <w:rsid w:val="00666BA6"/>
    <w:rsid w:val="006A115D"/>
    <w:rsid w:val="006A303C"/>
    <w:rsid w:val="006A57B8"/>
    <w:rsid w:val="006A7BA0"/>
    <w:rsid w:val="006D29D0"/>
    <w:rsid w:val="006D6063"/>
    <w:rsid w:val="006E0FA4"/>
    <w:rsid w:val="006E1CC9"/>
    <w:rsid w:val="006F75E3"/>
    <w:rsid w:val="00716A3E"/>
    <w:rsid w:val="0072082C"/>
    <w:rsid w:val="0072083B"/>
    <w:rsid w:val="00721553"/>
    <w:rsid w:val="007260ED"/>
    <w:rsid w:val="0074015E"/>
    <w:rsid w:val="00740900"/>
    <w:rsid w:val="00742A39"/>
    <w:rsid w:val="007445FC"/>
    <w:rsid w:val="007561B0"/>
    <w:rsid w:val="0076099B"/>
    <w:rsid w:val="00761F04"/>
    <w:rsid w:val="00776DBD"/>
    <w:rsid w:val="007B10B7"/>
    <w:rsid w:val="007B7B64"/>
    <w:rsid w:val="007C43A4"/>
    <w:rsid w:val="007E22E4"/>
    <w:rsid w:val="007E5973"/>
    <w:rsid w:val="008113A7"/>
    <w:rsid w:val="00811BE3"/>
    <w:rsid w:val="008371BB"/>
    <w:rsid w:val="00845717"/>
    <w:rsid w:val="00847487"/>
    <w:rsid w:val="00856708"/>
    <w:rsid w:val="00880769"/>
    <w:rsid w:val="008831DB"/>
    <w:rsid w:val="00897B1B"/>
    <w:rsid w:val="008B0E67"/>
    <w:rsid w:val="008C5EE2"/>
    <w:rsid w:val="00910A42"/>
    <w:rsid w:val="00933F6C"/>
    <w:rsid w:val="0095583E"/>
    <w:rsid w:val="00980301"/>
    <w:rsid w:val="00985F15"/>
    <w:rsid w:val="009C0AF9"/>
    <w:rsid w:val="009D72BB"/>
    <w:rsid w:val="009E4E96"/>
    <w:rsid w:val="009E5F37"/>
    <w:rsid w:val="00A213A9"/>
    <w:rsid w:val="00A21AE0"/>
    <w:rsid w:val="00A33DB5"/>
    <w:rsid w:val="00A5249A"/>
    <w:rsid w:val="00A679DA"/>
    <w:rsid w:val="00A945C9"/>
    <w:rsid w:val="00AA4E54"/>
    <w:rsid w:val="00AB099B"/>
    <w:rsid w:val="00AB105F"/>
    <w:rsid w:val="00AE3A93"/>
    <w:rsid w:val="00AF1388"/>
    <w:rsid w:val="00AF75A2"/>
    <w:rsid w:val="00B01218"/>
    <w:rsid w:val="00B0343C"/>
    <w:rsid w:val="00B1244F"/>
    <w:rsid w:val="00B12C62"/>
    <w:rsid w:val="00B169B7"/>
    <w:rsid w:val="00B2203A"/>
    <w:rsid w:val="00B3438F"/>
    <w:rsid w:val="00B45794"/>
    <w:rsid w:val="00B54A8B"/>
    <w:rsid w:val="00B63393"/>
    <w:rsid w:val="00B63C6F"/>
    <w:rsid w:val="00B74A78"/>
    <w:rsid w:val="00BC2412"/>
    <w:rsid w:val="00BD26AC"/>
    <w:rsid w:val="00BD7F24"/>
    <w:rsid w:val="00BF0A19"/>
    <w:rsid w:val="00BF2228"/>
    <w:rsid w:val="00C15FD3"/>
    <w:rsid w:val="00C33EF0"/>
    <w:rsid w:val="00C53132"/>
    <w:rsid w:val="00C63633"/>
    <w:rsid w:val="00C74C87"/>
    <w:rsid w:val="00C85879"/>
    <w:rsid w:val="00C86210"/>
    <w:rsid w:val="00C93462"/>
    <w:rsid w:val="00C968EA"/>
    <w:rsid w:val="00CC1201"/>
    <w:rsid w:val="00CD14DD"/>
    <w:rsid w:val="00CD51F9"/>
    <w:rsid w:val="00CE0934"/>
    <w:rsid w:val="00CE19D8"/>
    <w:rsid w:val="00CF499D"/>
    <w:rsid w:val="00D007DC"/>
    <w:rsid w:val="00D04829"/>
    <w:rsid w:val="00D20786"/>
    <w:rsid w:val="00D2095B"/>
    <w:rsid w:val="00D43351"/>
    <w:rsid w:val="00D570E4"/>
    <w:rsid w:val="00D92258"/>
    <w:rsid w:val="00DB3B8A"/>
    <w:rsid w:val="00DB53E5"/>
    <w:rsid w:val="00DC4ED8"/>
    <w:rsid w:val="00DC56EC"/>
    <w:rsid w:val="00DF656E"/>
    <w:rsid w:val="00E00EB0"/>
    <w:rsid w:val="00E106FF"/>
    <w:rsid w:val="00E123FF"/>
    <w:rsid w:val="00E124AF"/>
    <w:rsid w:val="00E15950"/>
    <w:rsid w:val="00E21FCF"/>
    <w:rsid w:val="00E27B9D"/>
    <w:rsid w:val="00E27C2A"/>
    <w:rsid w:val="00E34B28"/>
    <w:rsid w:val="00E55C43"/>
    <w:rsid w:val="00E63411"/>
    <w:rsid w:val="00E93E7D"/>
    <w:rsid w:val="00EB641E"/>
    <w:rsid w:val="00EC3AC9"/>
    <w:rsid w:val="00ED0051"/>
    <w:rsid w:val="00EF6A81"/>
    <w:rsid w:val="00F00327"/>
    <w:rsid w:val="00F03D4A"/>
    <w:rsid w:val="00F04F91"/>
    <w:rsid w:val="00F14862"/>
    <w:rsid w:val="00F207D2"/>
    <w:rsid w:val="00F313D6"/>
    <w:rsid w:val="00F57584"/>
    <w:rsid w:val="00F67A08"/>
    <w:rsid w:val="00F70621"/>
    <w:rsid w:val="00FA0D85"/>
    <w:rsid w:val="00FA2A03"/>
    <w:rsid w:val="00FC16BD"/>
    <w:rsid w:val="00FC4120"/>
    <w:rsid w:val="00FD183C"/>
    <w:rsid w:val="00FE4808"/>
    <w:rsid w:val="00FE5F38"/>
    <w:rsid w:val="00FE7468"/>
    <w:rsid w:val="00FF2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8C73A"/>
  <w15:docId w15:val="{EFC2F1E5-BB3A-49E9-9B25-D209AC719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5C2"/>
    <w:pPr>
      <w:widowControl w:val="0"/>
      <w:spacing w:after="0"/>
    </w:pPr>
    <w:rPr>
      <w:rFonts w:ascii="Arial" w:eastAsia="Times New Roman" w:hAnsi="Arial" w:cs="Times New Roman"/>
      <w:snapToGrid w:val="0"/>
      <w:sz w:val="24"/>
      <w:szCs w:val="20"/>
    </w:rPr>
  </w:style>
  <w:style w:type="paragraph" w:styleId="Heading3">
    <w:name w:val="heading 3"/>
    <w:basedOn w:val="Normal"/>
    <w:link w:val="Heading3Char"/>
    <w:uiPriority w:val="9"/>
    <w:qFormat/>
    <w:rsid w:val="00AF75A2"/>
    <w:pPr>
      <w:widowControl/>
      <w:spacing w:before="100" w:beforeAutospacing="1" w:after="100" w:afterAutospacing="1"/>
      <w:outlineLvl w:val="2"/>
    </w:pPr>
    <w:rPr>
      <w:rFonts w:ascii="Times New Roman" w:hAnsi="Times New Roman"/>
      <w:b/>
      <w:bCs/>
      <w:snapToGrid/>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4">
    <w:name w:val="Style4"/>
    <w:basedOn w:val="TableNormal"/>
    <w:uiPriority w:val="99"/>
    <w:qFormat/>
    <w:rsid w:val="0000115E"/>
    <w:pPr>
      <w:spacing w:after="0"/>
    </w:pPr>
    <w:rPr>
      <w:rFonts w:eastAsiaTheme="minorEastAsia"/>
      <w:sz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8CCE4" w:themeFill="accent1" w:themeFillTint="66"/>
      </w:tcPr>
    </w:tblStylePr>
  </w:style>
  <w:style w:type="paragraph" w:styleId="Header">
    <w:name w:val="header"/>
    <w:basedOn w:val="Normal"/>
    <w:link w:val="HeaderChar"/>
    <w:uiPriority w:val="99"/>
    <w:unhideWhenUsed/>
    <w:rsid w:val="003C0568"/>
    <w:pPr>
      <w:widowControl/>
      <w:tabs>
        <w:tab w:val="center" w:pos="4680"/>
        <w:tab w:val="right" w:pos="9360"/>
      </w:tabs>
    </w:pPr>
    <w:rPr>
      <w:rFonts w:asciiTheme="minorHAnsi" w:eastAsiaTheme="minorHAnsi" w:hAnsiTheme="minorHAnsi" w:cstheme="minorBidi"/>
      <w:snapToGrid/>
      <w:sz w:val="22"/>
      <w:szCs w:val="22"/>
    </w:rPr>
  </w:style>
  <w:style w:type="character" w:customStyle="1" w:styleId="HeaderChar">
    <w:name w:val="Header Char"/>
    <w:basedOn w:val="DefaultParagraphFont"/>
    <w:link w:val="Header"/>
    <w:uiPriority w:val="99"/>
    <w:rsid w:val="003C0568"/>
  </w:style>
  <w:style w:type="paragraph" w:styleId="Footer">
    <w:name w:val="footer"/>
    <w:basedOn w:val="Normal"/>
    <w:link w:val="FooterChar"/>
    <w:uiPriority w:val="99"/>
    <w:semiHidden/>
    <w:unhideWhenUsed/>
    <w:rsid w:val="003C0568"/>
    <w:pPr>
      <w:widowControl/>
      <w:tabs>
        <w:tab w:val="center" w:pos="4680"/>
        <w:tab w:val="right" w:pos="9360"/>
      </w:tabs>
    </w:pPr>
    <w:rPr>
      <w:rFonts w:asciiTheme="minorHAnsi" w:eastAsiaTheme="minorHAnsi" w:hAnsiTheme="minorHAnsi" w:cstheme="minorBidi"/>
      <w:snapToGrid/>
      <w:sz w:val="22"/>
      <w:szCs w:val="22"/>
    </w:rPr>
  </w:style>
  <w:style w:type="character" w:customStyle="1" w:styleId="FooterChar">
    <w:name w:val="Footer Char"/>
    <w:basedOn w:val="DefaultParagraphFont"/>
    <w:link w:val="Footer"/>
    <w:uiPriority w:val="99"/>
    <w:semiHidden/>
    <w:rsid w:val="003C0568"/>
  </w:style>
  <w:style w:type="paragraph" w:styleId="BalloonText">
    <w:name w:val="Balloon Text"/>
    <w:basedOn w:val="Normal"/>
    <w:link w:val="BalloonTextChar"/>
    <w:uiPriority w:val="99"/>
    <w:semiHidden/>
    <w:unhideWhenUsed/>
    <w:rsid w:val="003C0568"/>
    <w:pPr>
      <w:widowControl/>
    </w:pPr>
    <w:rPr>
      <w:rFonts w:ascii="Tahoma" w:eastAsiaTheme="minorHAnsi" w:hAnsi="Tahoma" w:cs="Tahoma"/>
      <w:snapToGrid/>
      <w:sz w:val="16"/>
      <w:szCs w:val="16"/>
    </w:rPr>
  </w:style>
  <w:style w:type="character" w:customStyle="1" w:styleId="BalloonTextChar">
    <w:name w:val="Balloon Text Char"/>
    <w:basedOn w:val="DefaultParagraphFont"/>
    <w:link w:val="BalloonText"/>
    <w:uiPriority w:val="99"/>
    <w:semiHidden/>
    <w:rsid w:val="003C0568"/>
    <w:rPr>
      <w:rFonts w:ascii="Tahoma" w:hAnsi="Tahoma" w:cs="Tahoma"/>
      <w:sz w:val="16"/>
      <w:szCs w:val="16"/>
    </w:rPr>
  </w:style>
  <w:style w:type="paragraph" w:styleId="NormalWeb">
    <w:name w:val="Normal (Web)"/>
    <w:basedOn w:val="Normal"/>
    <w:unhideWhenUsed/>
    <w:rsid w:val="00716A3E"/>
    <w:pPr>
      <w:widowControl/>
      <w:spacing w:before="100" w:beforeAutospacing="1" w:after="100" w:afterAutospacing="1"/>
    </w:pPr>
    <w:rPr>
      <w:rFonts w:ascii="Times New Roman" w:hAnsi="Times New Roman"/>
      <w:snapToGrid/>
      <w:szCs w:val="24"/>
    </w:rPr>
  </w:style>
  <w:style w:type="character" w:styleId="Hyperlink">
    <w:name w:val="Hyperlink"/>
    <w:basedOn w:val="DefaultParagraphFont"/>
    <w:uiPriority w:val="99"/>
    <w:unhideWhenUsed/>
    <w:rsid w:val="0074015E"/>
    <w:rPr>
      <w:color w:val="0000FF" w:themeColor="hyperlink"/>
      <w:u w:val="single"/>
    </w:rPr>
  </w:style>
  <w:style w:type="paragraph" w:styleId="ListParagraph">
    <w:name w:val="List Paragraph"/>
    <w:basedOn w:val="Normal"/>
    <w:uiPriority w:val="34"/>
    <w:qFormat/>
    <w:rsid w:val="00B3438F"/>
    <w:pPr>
      <w:ind w:left="720"/>
      <w:contextualSpacing/>
    </w:pPr>
  </w:style>
  <w:style w:type="character" w:styleId="CommentReference">
    <w:name w:val="annotation reference"/>
    <w:basedOn w:val="DefaultParagraphFont"/>
    <w:uiPriority w:val="99"/>
    <w:semiHidden/>
    <w:unhideWhenUsed/>
    <w:rsid w:val="00D43351"/>
    <w:rPr>
      <w:sz w:val="16"/>
      <w:szCs w:val="16"/>
    </w:rPr>
  </w:style>
  <w:style w:type="paragraph" w:styleId="CommentText">
    <w:name w:val="annotation text"/>
    <w:basedOn w:val="Normal"/>
    <w:link w:val="CommentTextChar"/>
    <w:uiPriority w:val="99"/>
    <w:unhideWhenUsed/>
    <w:rsid w:val="00D43351"/>
    <w:rPr>
      <w:sz w:val="20"/>
    </w:rPr>
  </w:style>
  <w:style w:type="character" w:customStyle="1" w:styleId="CommentTextChar">
    <w:name w:val="Comment Text Char"/>
    <w:basedOn w:val="DefaultParagraphFont"/>
    <w:link w:val="CommentText"/>
    <w:uiPriority w:val="99"/>
    <w:rsid w:val="00D43351"/>
    <w:rPr>
      <w:rFonts w:ascii="Arial" w:eastAsia="Times New Roman" w:hAnsi="Arial"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D43351"/>
    <w:rPr>
      <w:b/>
      <w:bCs/>
    </w:rPr>
  </w:style>
  <w:style w:type="character" w:customStyle="1" w:styleId="CommentSubjectChar">
    <w:name w:val="Comment Subject Char"/>
    <w:basedOn w:val="CommentTextChar"/>
    <w:link w:val="CommentSubject"/>
    <w:uiPriority w:val="99"/>
    <w:semiHidden/>
    <w:rsid w:val="00D43351"/>
    <w:rPr>
      <w:rFonts w:ascii="Arial" w:eastAsia="Times New Roman" w:hAnsi="Arial" w:cs="Times New Roman"/>
      <w:b/>
      <w:bCs/>
      <w:snapToGrid w:val="0"/>
      <w:sz w:val="20"/>
      <w:szCs w:val="20"/>
    </w:rPr>
  </w:style>
  <w:style w:type="character" w:customStyle="1" w:styleId="Heading3Char">
    <w:name w:val="Heading 3 Char"/>
    <w:basedOn w:val="DefaultParagraphFont"/>
    <w:link w:val="Heading3"/>
    <w:uiPriority w:val="9"/>
    <w:rsid w:val="00AF75A2"/>
    <w:rPr>
      <w:rFonts w:ascii="Times New Roman" w:eastAsia="Times New Roman" w:hAnsi="Times New Roman" w:cs="Times New Roman"/>
      <w:b/>
      <w:bCs/>
      <w:sz w:val="27"/>
      <w:szCs w:val="27"/>
    </w:rPr>
  </w:style>
  <w:style w:type="character" w:customStyle="1" w:styleId="gd">
    <w:name w:val="gd"/>
    <w:basedOn w:val="DefaultParagraphFont"/>
    <w:rsid w:val="00AF75A2"/>
  </w:style>
  <w:style w:type="character" w:customStyle="1" w:styleId="UnresolvedMention1">
    <w:name w:val="Unresolved Mention1"/>
    <w:basedOn w:val="DefaultParagraphFont"/>
    <w:uiPriority w:val="99"/>
    <w:semiHidden/>
    <w:unhideWhenUsed/>
    <w:rsid w:val="00EC3AC9"/>
    <w:rPr>
      <w:color w:val="605E5C"/>
      <w:shd w:val="clear" w:color="auto" w:fill="E1DFDD"/>
    </w:rPr>
  </w:style>
  <w:style w:type="paragraph" w:styleId="TOC9">
    <w:name w:val="toc 9"/>
    <w:basedOn w:val="TOC1"/>
    <w:next w:val="BodyText"/>
    <w:autoRedefine/>
    <w:uiPriority w:val="39"/>
    <w:rsid w:val="002D32D8"/>
    <w:pPr>
      <w:tabs>
        <w:tab w:val="right" w:leader="dot" w:pos="9356"/>
      </w:tabs>
      <w:spacing w:before="60" w:after="0" w:line="280" w:lineRule="exact"/>
      <w:ind w:left="1699" w:right="461" w:hanging="1699"/>
    </w:pPr>
    <w:rPr>
      <w:rFonts w:asciiTheme="minorHAnsi" w:eastAsiaTheme="minorEastAsia" w:hAnsiTheme="minorHAnsi" w:cs="Arial"/>
      <w:b/>
      <w:bCs/>
      <w:caps/>
      <w:noProof/>
      <w:snapToGrid/>
      <w:color w:val="1F497D" w:themeColor="text2"/>
      <w:sz w:val="20"/>
    </w:rPr>
  </w:style>
  <w:style w:type="paragraph" w:styleId="BodyText">
    <w:name w:val="Body Text"/>
    <w:basedOn w:val="Normal"/>
    <w:link w:val="BodyTextChar"/>
    <w:qFormat/>
    <w:rsid w:val="002D32D8"/>
    <w:pPr>
      <w:widowControl/>
      <w:spacing w:before="120" w:after="60" w:line="260" w:lineRule="atLeast"/>
    </w:pPr>
    <w:rPr>
      <w:rFonts w:asciiTheme="minorHAnsi" w:eastAsiaTheme="minorEastAsia" w:hAnsiTheme="minorHAnsi" w:cstheme="minorBidi"/>
      <w:snapToGrid/>
      <w:sz w:val="20"/>
    </w:rPr>
  </w:style>
  <w:style w:type="character" w:customStyle="1" w:styleId="BodyTextChar">
    <w:name w:val="Body Text Char"/>
    <w:basedOn w:val="DefaultParagraphFont"/>
    <w:link w:val="BodyText"/>
    <w:rsid w:val="002D32D8"/>
    <w:rPr>
      <w:rFonts w:eastAsiaTheme="minorEastAsia"/>
      <w:sz w:val="20"/>
      <w:szCs w:val="20"/>
    </w:rPr>
  </w:style>
  <w:style w:type="paragraph" w:customStyle="1" w:styleId="TOCListheadings">
    <w:name w:val="TOC List headings"/>
    <w:basedOn w:val="BodyText"/>
    <w:next w:val="BodyText"/>
    <w:uiPriority w:val="99"/>
    <w:rsid w:val="002D32D8"/>
    <w:pPr>
      <w:spacing w:after="0"/>
    </w:pPr>
    <w:rPr>
      <w:b/>
      <w:noProof/>
      <w:color w:val="1F497D" w:themeColor="text2"/>
    </w:rPr>
  </w:style>
  <w:style w:type="paragraph" w:customStyle="1" w:styleId="TOC10">
    <w:name w:val="TOC 10"/>
    <w:basedOn w:val="TOC9"/>
    <w:next w:val="BodyText"/>
    <w:uiPriority w:val="99"/>
    <w:rsid w:val="002D32D8"/>
    <w:pPr>
      <w:spacing w:line="240" w:lineRule="exact"/>
      <w:ind w:left="3398"/>
    </w:pPr>
    <w:rPr>
      <w:b w:val="0"/>
      <w:i/>
      <w:caps w:val="0"/>
    </w:rPr>
  </w:style>
  <w:style w:type="paragraph" w:styleId="TOC1">
    <w:name w:val="toc 1"/>
    <w:basedOn w:val="Normal"/>
    <w:next w:val="Normal"/>
    <w:autoRedefine/>
    <w:uiPriority w:val="39"/>
    <w:semiHidden/>
    <w:unhideWhenUsed/>
    <w:rsid w:val="002D32D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945199">
      <w:bodyDiv w:val="1"/>
      <w:marLeft w:val="0"/>
      <w:marRight w:val="0"/>
      <w:marTop w:val="0"/>
      <w:marBottom w:val="0"/>
      <w:divBdr>
        <w:top w:val="none" w:sz="0" w:space="0" w:color="auto"/>
        <w:left w:val="none" w:sz="0" w:space="0" w:color="auto"/>
        <w:bottom w:val="none" w:sz="0" w:space="0" w:color="auto"/>
        <w:right w:val="none" w:sz="0" w:space="0" w:color="auto"/>
      </w:divBdr>
      <w:divsChild>
        <w:div w:id="1816413069">
          <w:marLeft w:val="0"/>
          <w:marRight w:val="0"/>
          <w:marTop w:val="0"/>
          <w:marBottom w:val="0"/>
          <w:divBdr>
            <w:top w:val="none" w:sz="0" w:space="0" w:color="auto"/>
            <w:left w:val="none" w:sz="0" w:space="0" w:color="auto"/>
            <w:bottom w:val="none" w:sz="0" w:space="0" w:color="auto"/>
            <w:right w:val="none" w:sz="0" w:space="0" w:color="auto"/>
          </w:divBdr>
          <w:divsChild>
            <w:div w:id="565072161">
              <w:marLeft w:val="0"/>
              <w:marRight w:val="0"/>
              <w:marTop w:val="0"/>
              <w:marBottom w:val="0"/>
              <w:divBdr>
                <w:top w:val="none" w:sz="0" w:space="0" w:color="auto"/>
                <w:left w:val="none" w:sz="0" w:space="0" w:color="auto"/>
                <w:bottom w:val="none" w:sz="0" w:space="0" w:color="auto"/>
                <w:right w:val="none" w:sz="0" w:space="0" w:color="auto"/>
              </w:divBdr>
              <w:divsChild>
                <w:div w:id="1109203270">
                  <w:marLeft w:val="0"/>
                  <w:marRight w:val="0"/>
                  <w:marTop w:val="0"/>
                  <w:marBottom w:val="0"/>
                  <w:divBdr>
                    <w:top w:val="none" w:sz="0" w:space="0" w:color="auto"/>
                    <w:left w:val="none" w:sz="0" w:space="0" w:color="auto"/>
                    <w:bottom w:val="none" w:sz="0" w:space="0" w:color="auto"/>
                    <w:right w:val="none" w:sz="0" w:space="0" w:color="auto"/>
                  </w:divBdr>
                  <w:divsChild>
                    <w:div w:id="366565771">
                      <w:marLeft w:val="0"/>
                      <w:marRight w:val="0"/>
                      <w:marTop w:val="0"/>
                      <w:marBottom w:val="0"/>
                      <w:divBdr>
                        <w:top w:val="none" w:sz="0" w:space="0" w:color="auto"/>
                        <w:left w:val="none" w:sz="0" w:space="0" w:color="auto"/>
                        <w:bottom w:val="none" w:sz="0" w:space="0" w:color="auto"/>
                        <w:right w:val="none" w:sz="0" w:space="0" w:color="auto"/>
                      </w:divBdr>
                      <w:divsChild>
                        <w:div w:id="1978878545">
                          <w:marLeft w:val="0"/>
                          <w:marRight w:val="0"/>
                          <w:marTop w:val="0"/>
                          <w:marBottom w:val="0"/>
                          <w:divBdr>
                            <w:top w:val="none" w:sz="0" w:space="0" w:color="auto"/>
                            <w:left w:val="none" w:sz="0" w:space="0" w:color="auto"/>
                            <w:bottom w:val="none" w:sz="0" w:space="0" w:color="auto"/>
                            <w:right w:val="none" w:sz="0" w:space="0" w:color="auto"/>
                          </w:divBdr>
                          <w:divsChild>
                            <w:div w:id="557476217">
                              <w:marLeft w:val="0"/>
                              <w:marRight w:val="0"/>
                              <w:marTop w:val="0"/>
                              <w:marBottom w:val="0"/>
                              <w:divBdr>
                                <w:top w:val="none" w:sz="0" w:space="0" w:color="auto"/>
                                <w:left w:val="none" w:sz="0" w:space="0" w:color="auto"/>
                                <w:bottom w:val="none" w:sz="0" w:space="0" w:color="auto"/>
                                <w:right w:val="none" w:sz="0" w:space="0" w:color="auto"/>
                              </w:divBdr>
                              <w:divsChild>
                                <w:div w:id="1431662664">
                                  <w:marLeft w:val="0"/>
                                  <w:marRight w:val="0"/>
                                  <w:marTop w:val="0"/>
                                  <w:marBottom w:val="0"/>
                                  <w:divBdr>
                                    <w:top w:val="none" w:sz="0" w:space="0" w:color="auto"/>
                                    <w:left w:val="none" w:sz="0" w:space="0" w:color="auto"/>
                                    <w:bottom w:val="none" w:sz="0" w:space="0" w:color="auto"/>
                                    <w:right w:val="none" w:sz="0" w:space="0" w:color="auto"/>
                                  </w:divBdr>
                                  <w:divsChild>
                                    <w:div w:id="2144425669">
                                      <w:marLeft w:val="0"/>
                                      <w:marRight w:val="0"/>
                                      <w:marTop w:val="0"/>
                                      <w:marBottom w:val="0"/>
                                      <w:divBdr>
                                        <w:top w:val="none" w:sz="0" w:space="0" w:color="auto"/>
                                        <w:left w:val="none" w:sz="0" w:space="0" w:color="auto"/>
                                        <w:bottom w:val="none" w:sz="0" w:space="0" w:color="auto"/>
                                        <w:right w:val="none" w:sz="0" w:space="0" w:color="auto"/>
                                      </w:divBdr>
                                      <w:divsChild>
                                        <w:div w:id="1841383032">
                                          <w:marLeft w:val="0"/>
                                          <w:marRight w:val="0"/>
                                          <w:marTop w:val="0"/>
                                          <w:marBottom w:val="0"/>
                                          <w:divBdr>
                                            <w:top w:val="none" w:sz="0" w:space="0" w:color="auto"/>
                                            <w:left w:val="none" w:sz="0" w:space="0" w:color="auto"/>
                                            <w:bottom w:val="none" w:sz="0" w:space="0" w:color="auto"/>
                                            <w:right w:val="none" w:sz="0" w:space="0" w:color="auto"/>
                                          </w:divBdr>
                                          <w:divsChild>
                                            <w:div w:id="1914197261">
                                              <w:marLeft w:val="0"/>
                                              <w:marRight w:val="0"/>
                                              <w:marTop w:val="0"/>
                                              <w:marBottom w:val="0"/>
                                              <w:divBdr>
                                                <w:top w:val="none" w:sz="0" w:space="0" w:color="auto"/>
                                                <w:left w:val="none" w:sz="0" w:space="0" w:color="auto"/>
                                                <w:bottom w:val="none" w:sz="0" w:space="0" w:color="auto"/>
                                                <w:right w:val="none" w:sz="0" w:space="0" w:color="auto"/>
                                              </w:divBdr>
                                              <w:divsChild>
                                                <w:div w:id="1481002659">
                                                  <w:marLeft w:val="0"/>
                                                  <w:marRight w:val="0"/>
                                                  <w:marTop w:val="0"/>
                                                  <w:marBottom w:val="0"/>
                                                  <w:divBdr>
                                                    <w:top w:val="none" w:sz="0" w:space="0" w:color="auto"/>
                                                    <w:left w:val="none" w:sz="0" w:space="0" w:color="auto"/>
                                                    <w:bottom w:val="none" w:sz="0" w:space="0" w:color="auto"/>
                                                    <w:right w:val="none" w:sz="0" w:space="0" w:color="auto"/>
                                                  </w:divBdr>
                                                  <w:divsChild>
                                                    <w:div w:id="13043371">
                                                      <w:marLeft w:val="0"/>
                                                      <w:marRight w:val="0"/>
                                                      <w:marTop w:val="0"/>
                                                      <w:marBottom w:val="0"/>
                                                      <w:divBdr>
                                                        <w:top w:val="none" w:sz="0" w:space="0" w:color="auto"/>
                                                        <w:left w:val="none" w:sz="0" w:space="0" w:color="auto"/>
                                                        <w:bottom w:val="none" w:sz="0" w:space="0" w:color="auto"/>
                                                        <w:right w:val="none" w:sz="0" w:space="0" w:color="auto"/>
                                                      </w:divBdr>
                                                      <w:divsChild>
                                                        <w:div w:id="859316903">
                                                          <w:marLeft w:val="0"/>
                                                          <w:marRight w:val="0"/>
                                                          <w:marTop w:val="0"/>
                                                          <w:marBottom w:val="0"/>
                                                          <w:divBdr>
                                                            <w:top w:val="none" w:sz="0" w:space="0" w:color="auto"/>
                                                            <w:left w:val="none" w:sz="0" w:space="0" w:color="auto"/>
                                                            <w:bottom w:val="none" w:sz="0" w:space="0" w:color="auto"/>
                                                            <w:right w:val="none" w:sz="0" w:space="0" w:color="auto"/>
                                                          </w:divBdr>
                                                          <w:divsChild>
                                                            <w:div w:id="776484035">
                                                              <w:marLeft w:val="0"/>
                                                              <w:marRight w:val="0"/>
                                                              <w:marTop w:val="0"/>
                                                              <w:marBottom w:val="0"/>
                                                              <w:divBdr>
                                                                <w:top w:val="none" w:sz="0" w:space="0" w:color="auto"/>
                                                                <w:left w:val="none" w:sz="0" w:space="0" w:color="auto"/>
                                                                <w:bottom w:val="none" w:sz="0" w:space="0" w:color="auto"/>
                                                                <w:right w:val="none" w:sz="0" w:space="0" w:color="auto"/>
                                                              </w:divBdr>
                                                              <w:divsChild>
                                                                <w:div w:id="506217404">
                                                                  <w:marLeft w:val="0"/>
                                                                  <w:marRight w:val="0"/>
                                                                  <w:marTop w:val="0"/>
                                                                  <w:marBottom w:val="0"/>
                                                                  <w:divBdr>
                                                                    <w:top w:val="none" w:sz="0" w:space="0" w:color="auto"/>
                                                                    <w:left w:val="none" w:sz="0" w:space="0" w:color="auto"/>
                                                                    <w:bottom w:val="none" w:sz="0" w:space="0" w:color="auto"/>
                                                                    <w:right w:val="none" w:sz="0" w:space="0" w:color="auto"/>
                                                                  </w:divBdr>
                                                                  <w:divsChild>
                                                                    <w:div w:id="737168553">
                                                                      <w:marLeft w:val="0"/>
                                                                      <w:marRight w:val="0"/>
                                                                      <w:marTop w:val="0"/>
                                                                      <w:marBottom w:val="0"/>
                                                                      <w:divBdr>
                                                                        <w:top w:val="none" w:sz="0" w:space="0" w:color="auto"/>
                                                                        <w:left w:val="none" w:sz="0" w:space="0" w:color="auto"/>
                                                                        <w:bottom w:val="none" w:sz="0" w:space="0" w:color="auto"/>
                                                                        <w:right w:val="none" w:sz="0" w:space="0" w:color="auto"/>
                                                                      </w:divBdr>
                                                                      <w:divsChild>
                                                                        <w:div w:id="2106416713">
                                                                          <w:marLeft w:val="0"/>
                                                                          <w:marRight w:val="0"/>
                                                                          <w:marTop w:val="0"/>
                                                                          <w:marBottom w:val="0"/>
                                                                          <w:divBdr>
                                                                            <w:top w:val="none" w:sz="0" w:space="0" w:color="auto"/>
                                                                            <w:left w:val="none" w:sz="0" w:space="0" w:color="auto"/>
                                                                            <w:bottom w:val="none" w:sz="0" w:space="0" w:color="auto"/>
                                                                            <w:right w:val="none" w:sz="0" w:space="0" w:color="auto"/>
                                                                          </w:divBdr>
                                                                          <w:divsChild>
                                                                            <w:div w:id="209922501">
                                                                              <w:marLeft w:val="0"/>
                                                                              <w:marRight w:val="0"/>
                                                                              <w:marTop w:val="0"/>
                                                                              <w:marBottom w:val="0"/>
                                                                              <w:divBdr>
                                                                                <w:top w:val="none" w:sz="0" w:space="0" w:color="auto"/>
                                                                                <w:left w:val="none" w:sz="0" w:space="0" w:color="auto"/>
                                                                                <w:bottom w:val="none" w:sz="0" w:space="0" w:color="auto"/>
                                                                                <w:right w:val="none" w:sz="0" w:space="0" w:color="auto"/>
                                                                              </w:divBdr>
                                                                              <w:divsChild>
                                                                                <w:div w:id="1306008274">
                                                                                  <w:marLeft w:val="0"/>
                                                                                  <w:marRight w:val="0"/>
                                                                                  <w:marTop w:val="0"/>
                                                                                  <w:marBottom w:val="0"/>
                                                                                  <w:divBdr>
                                                                                    <w:top w:val="none" w:sz="0" w:space="0" w:color="auto"/>
                                                                                    <w:left w:val="none" w:sz="0" w:space="0" w:color="auto"/>
                                                                                    <w:bottom w:val="none" w:sz="0" w:space="0" w:color="auto"/>
                                                                                    <w:right w:val="none" w:sz="0" w:space="0" w:color="auto"/>
                                                                                  </w:divBdr>
                                                                                  <w:divsChild>
                                                                                    <w:div w:id="2035185517">
                                                                                      <w:marLeft w:val="0"/>
                                                                                      <w:marRight w:val="0"/>
                                                                                      <w:marTop w:val="0"/>
                                                                                      <w:marBottom w:val="0"/>
                                                                                      <w:divBdr>
                                                                                        <w:top w:val="none" w:sz="0" w:space="0" w:color="auto"/>
                                                                                        <w:left w:val="none" w:sz="0" w:space="0" w:color="auto"/>
                                                                                        <w:bottom w:val="none" w:sz="0" w:space="0" w:color="auto"/>
                                                                                        <w:right w:val="none" w:sz="0" w:space="0" w:color="auto"/>
                                                                                      </w:divBdr>
                                                                                      <w:divsChild>
                                                                                        <w:div w:id="1204946330">
                                                                                          <w:marLeft w:val="0"/>
                                                                                          <w:marRight w:val="0"/>
                                                                                          <w:marTop w:val="0"/>
                                                                                          <w:marBottom w:val="0"/>
                                                                                          <w:divBdr>
                                                                                            <w:top w:val="none" w:sz="0" w:space="0" w:color="auto"/>
                                                                                            <w:left w:val="none" w:sz="0" w:space="0" w:color="auto"/>
                                                                                            <w:bottom w:val="none" w:sz="0" w:space="0" w:color="auto"/>
                                                                                            <w:right w:val="none" w:sz="0" w:space="0" w:color="auto"/>
                                                                                          </w:divBdr>
                                                                                          <w:divsChild>
                                                                                            <w:div w:id="977296125">
                                                                                              <w:marLeft w:val="0"/>
                                                                                              <w:marRight w:val="120"/>
                                                                                              <w:marTop w:val="0"/>
                                                                                              <w:marBottom w:val="150"/>
                                                                                              <w:divBdr>
                                                                                                <w:top w:val="single" w:sz="2" w:space="0" w:color="EFEFEF"/>
                                                                                                <w:left w:val="single" w:sz="6" w:space="0" w:color="EFEFEF"/>
                                                                                                <w:bottom w:val="single" w:sz="6" w:space="0" w:color="E2E2E2"/>
                                                                                                <w:right w:val="single" w:sz="6" w:space="0" w:color="EFEFEF"/>
                                                                                              </w:divBdr>
                                                                                              <w:divsChild>
                                                                                                <w:div w:id="993951027">
                                                                                                  <w:marLeft w:val="0"/>
                                                                                                  <w:marRight w:val="0"/>
                                                                                                  <w:marTop w:val="0"/>
                                                                                                  <w:marBottom w:val="0"/>
                                                                                                  <w:divBdr>
                                                                                                    <w:top w:val="none" w:sz="0" w:space="0" w:color="auto"/>
                                                                                                    <w:left w:val="none" w:sz="0" w:space="0" w:color="auto"/>
                                                                                                    <w:bottom w:val="none" w:sz="0" w:space="0" w:color="auto"/>
                                                                                                    <w:right w:val="none" w:sz="0" w:space="0" w:color="auto"/>
                                                                                                  </w:divBdr>
                                                                                                  <w:divsChild>
                                                                                                    <w:div w:id="1952592567">
                                                                                                      <w:marLeft w:val="0"/>
                                                                                                      <w:marRight w:val="0"/>
                                                                                                      <w:marTop w:val="0"/>
                                                                                                      <w:marBottom w:val="0"/>
                                                                                                      <w:divBdr>
                                                                                                        <w:top w:val="none" w:sz="0" w:space="0" w:color="auto"/>
                                                                                                        <w:left w:val="none" w:sz="0" w:space="0" w:color="auto"/>
                                                                                                        <w:bottom w:val="none" w:sz="0" w:space="0" w:color="auto"/>
                                                                                                        <w:right w:val="none" w:sz="0" w:space="0" w:color="auto"/>
                                                                                                      </w:divBdr>
                                                                                                      <w:divsChild>
                                                                                                        <w:div w:id="1979336131">
                                                                                                          <w:marLeft w:val="0"/>
                                                                                                          <w:marRight w:val="0"/>
                                                                                                          <w:marTop w:val="0"/>
                                                                                                          <w:marBottom w:val="0"/>
                                                                                                          <w:divBdr>
                                                                                                            <w:top w:val="none" w:sz="0" w:space="0" w:color="auto"/>
                                                                                                            <w:left w:val="none" w:sz="0" w:space="0" w:color="auto"/>
                                                                                                            <w:bottom w:val="none" w:sz="0" w:space="0" w:color="auto"/>
                                                                                                            <w:right w:val="none" w:sz="0" w:space="0" w:color="auto"/>
                                                                                                          </w:divBdr>
                                                                                                          <w:divsChild>
                                                                                                            <w:div w:id="262151500">
                                                                                                              <w:marLeft w:val="0"/>
                                                                                                              <w:marRight w:val="0"/>
                                                                                                              <w:marTop w:val="0"/>
                                                                                                              <w:marBottom w:val="0"/>
                                                                                                              <w:divBdr>
                                                                                                                <w:top w:val="none" w:sz="0" w:space="0" w:color="auto"/>
                                                                                                                <w:left w:val="none" w:sz="0" w:space="0" w:color="auto"/>
                                                                                                                <w:bottom w:val="none" w:sz="0" w:space="0" w:color="auto"/>
                                                                                                                <w:right w:val="none" w:sz="0" w:space="0" w:color="auto"/>
                                                                                                              </w:divBdr>
                                                                                                              <w:divsChild>
                                                                                                                <w:div w:id="432433737">
                                                                                                                  <w:marLeft w:val="-570"/>
                                                                                                                  <w:marRight w:val="0"/>
                                                                                                                  <w:marTop w:val="150"/>
                                                                                                                  <w:marBottom w:val="225"/>
                                                                                                                  <w:divBdr>
                                                                                                                    <w:top w:val="single" w:sz="6" w:space="2" w:color="AAAAAA"/>
                                                                                                                    <w:left w:val="single" w:sz="6" w:space="2" w:color="AAAAAA"/>
                                                                                                                    <w:bottom w:val="single" w:sz="6" w:space="2" w:color="AAAAAA"/>
                                                                                                                    <w:right w:val="single" w:sz="6" w:space="2" w:color="AAAAAA"/>
                                                                                                                  </w:divBdr>
                                                                                                                  <w:divsChild>
                                                                                                                    <w:div w:id="1601182702">
                                                                                                                      <w:marLeft w:val="0"/>
                                                                                                                      <w:marRight w:val="0"/>
                                                                                                                      <w:marTop w:val="0"/>
                                                                                                                      <w:marBottom w:val="0"/>
                                                                                                                      <w:divBdr>
                                                                                                                        <w:top w:val="none" w:sz="0" w:space="0" w:color="auto"/>
                                                                                                                        <w:left w:val="none" w:sz="0" w:space="0" w:color="auto"/>
                                                                                                                        <w:bottom w:val="none" w:sz="0" w:space="0" w:color="auto"/>
                                                                                                                        <w:right w:val="none" w:sz="0" w:space="0" w:color="auto"/>
                                                                                                                      </w:divBdr>
                                                                                                                      <w:divsChild>
                                                                                                                        <w:div w:id="634801904">
                                                                                                                          <w:marLeft w:val="225"/>
                                                                                                                          <w:marRight w:val="225"/>
                                                                                                                          <w:marTop w:val="75"/>
                                                                                                                          <w:marBottom w:val="75"/>
                                                                                                                          <w:divBdr>
                                                                                                                            <w:top w:val="none" w:sz="0" w:space="0" w:color="auto"/>
                                                                                                                            <w:left w:val="none" w:sz="0" w:space="0" w:color="auto"/>
                                                                                                                            <w:bottom w:val="none" w:sz="0" w:space="0" w:color="auto"/>
                                                                                                                            <w:right w:val="none" w:sz="0" w:space="0" w:color="auto"/>
                                                                                                                          </w:divBdr>
                                                                                                                          <w:divsChild>
                                                                                                                            <w:div w:id="132717537">
                                                                                                                              <w:marLeft w:val="0"/>
                                                                                                                              <w:marRight w:val="0"/>
                                                                                                                              <w:marTop w:val="0"/>
                                                                                                                              <w:marBottom w:val="0"/>
                                                                                                                              <w:divBdr>
                                                                                                                                <w:top w:val="single" w:sz="6" w:space="0" w:color="auto"/>
                                                                                                                                <w:left w:val="single" w:sz="6" w:space="0" w:color="auto"/>
                                                                                                                                <w:bottom w:val="single" w:sz="6" w:space="0" w:color="auto"/>
                                                                                                                                <w:right w:val="single" w:sz="6" w:space="0" w:color="auto"/>
                                                                                                                              </w:divBdr>
                                                                                                                              <w:divsChild>
                                                                                                                                <w:div w:id="1978535133">
                                                                                                                                  <w:marLeft w:val="0"/>
                                                                                                                                  <w:marRight w:val="0"/>
                                                                                                                                  <w:marTop w:val="0"/>
                                                                                                                                  <w:marBottom w:val="0"/>
                                                                                                                                  <w:divBdr>
                                                                                                                                    <w:top w:val="none" w:sz="0" w:space="0" w:color="auto"/>
                                                                                                                                    <w:left w:val="none" w:sz="0" w:space="0" w:color="auto"/>
                                                                                                                                    <w:bottom w:val="none" w:sz="0" w:space="0" w:color="auto"/>
                                                                                                                                    <w:right w:val="none" w:sz="0" w:space="0" w:color="auto"/>
                                                                                                                                  </w:divBdr>
                                                                                                                                  <w:divsChild>
                                                                                                                                    <w:div w:id="68895214">
                                                                                                                                      <w:marLeft w:val="0"/>
                                                                                                                                      <w:marRight w:val="0"/>
                                                                                                                                      <w:marTop w:val="0"/>
                                                                                                                                      <w:marBottom w:val="0"/>
                                                                                                                                      <w:divBdr>
                                                                                                                                        <w:top w:val="none" w:sz="0" w:space="0" w:color="auto"/>
                                                                                                                                        <w:left w:val="none" w:sz="0" w:space="0" w:color="auto"/>
                                                                                                                                        <w:bottom w:val="none" w:sz="0" w:space="0" w:color="auto"/>
                                                                                                                                        <w:right w:val="none" w:sz="0" w:space="0" w:color="auto"/>
                                                                                                                                      </w:divBdr>
                                                                                                                                      <w:divsChild>
                                                                                                                                        <w:div w:id="1036471054">
                                                                                                                                          <w:marLeft w:val="0"/>
                                                                                                                                          <w:marRight w:val="0"/>
                                                                                                                                          <w:marTop w:val="0"/>
                                                                                                                                          <w:marBottom w:val="0"/>
                                                                                                                                          <w:divBdr>
                                                                                                                                            <w:top w:val="none" w:sz="0" w:space="0" w:color="auto"/>
                                                                                                                                            <w:left w:val="none" w:sz="0" w:space="0" w:color="auto"/>
                                                                                                                                            <w:bottom w:val="none" w:sz="0" w:space="0" w:color="auto"/>
                                                                                                                                            <w:right w:val="none" w:sz="0" w:space="0" w:color="auto"/>
                                                                                                                                          </w:divBdr>
                                                                                                                                          <w:divsChild>
                                                                                                                                            <w:div w:id="664431762">
                                                                                                                                              <w:marLeft w:val="0"/>
                                                                                                                                              <w:marRight w:val="0"/>
                                                                                                                                              <w:marTop w:val="0"/>
                                                                                                                                              <w:marBottom w:val="0"/>
                                                                                                                                              <w:divBdr>
                                                                                                                                                <w:top w:val="none" w:sz="0" w:space="0" w:color="auto"/>
                                                                                                                                                <w:left w:val="none" w:sz="0" w:space="0" w:color="auto"/>
                                                                                                                                                <w:bottom w:val="none" w:sz="0" w:space="0" w:color="auto"/>
                                                                                                                                                <w:right w:val="none" w:sz="0" w:space="0" w:color="auto"/>
                                                                                                                                              </w:divBdr>
                                                                                                                                              <w:divsChild>
                                                                                                                                                <w:div w:id="305474003">
                                                                                                                                                  <w:marLeft w:val="0"/>
                                                                                                                                                  <w:marRight w:val="0"/>
                                                                                                                                                  <w:marTop w:val="0"/>
                                                                                                                                                  <w:marBottom w:val="0"/>
                                                                                                                                                  <w:divBdr>
                                                                                                                                                    <w:top w:val="none" w:sz="0" w:space="0" w:color="auto"/>
                                                                                                                                                    <w:left w:val="none" w:sz="0" w:space="0" w:color="auto"/>
                                                                                                                                                    <w:bottom w:val="none" w:sz="0" w:space="0" w:color="auto"/>
                                                                                                                                                    <w:right w:val="none" w:sz="0" w:space="0" w:color="auto"/>
                                                                                                                                                  </w:divBdr>
                                                                                                                                                </w:div>
                                                                                                                                                <w:div w:id="54028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690270">
      <w:bodyDiv w:val="1"/>
      <w:marLeft w:val="0"/>
      <w:marRight w:val="0"/>
      <w:marTop w:val="0"/>
      <w:marBottom w:val="0"/>
      <w:divBdr>
        <w:top w:val="none" w:sz="0" w:space="0" w:color="auto"/>
        <w:left w:val="none" w:sz="0" w:space="0" w:color="auto"/>
        <w:bottom w:val="none" w:sz="0" w:space="0" w:color="auto"/>
        <w:right w:val="none" w:sz="0" w:space="0" w:color="auto"/>
      </w:divBdr>
      <w:divsChild>
        <w:div w:id="1884246593">
          <w:marLeft w:val="0"/>
          <w:marRight w:val="0"/>
          <w:marTop w:val="0"/>
          <w:marBottom w:val="0"/>
          <w:divBdr>
            <w:top w:val="none" w:sz="0" w:space="0" w:color="auto"/>
            <w:left w:val="none" w:sz="0" w:space="0" w:color="auto"/>
            <w:bottom w:val="none" w:sz="0" w:space="0" w:color="auto"/>
            <w:right w:val="none" w:sz="0" w:space="0" w:color="auto"/>
          </w:divBdr>
        </w:div>
        <w:div w:id="1847791534">
          <w:marLeft w:val="0"/>
          <w:marRight w:val="0"/>
          <w:marTop w:val="0"/>
          <w:marBottom w:val="0"/>
          <w:divBdr>
            <w:top w:val="none" w:sz="0" w:space="0" w:color="auto"/>
            <w:left w:val="none" w:sz="0" w:space="0" w:color="auto"/>
            <w:bottom w:val="none" w:sz="0" w:space="0" w:color="auto"/>
            <w:right w:val="none" w:sz="0" w:space="0" w:color="auto"/>
          </w:divBdr>
          <w:divsChild>
            <w:div w:id="378095160">
              <w:marLeft w:val="0"/>
              <w:marRight w:val="0"/>
              <w:marTop w:val="0"/>
              <w:marBottom w:val="0"/>
              <w:divBdr>
                <w:top w:val="none" w:sz="0" w:space="0" w:color="auto"/>
                <w:left w:val="none" w:sz="0" w:space="0" w:color="auto"/>
                <w:bottom w:val="none" w:sz="0" w:space="0" w:color="auto"/>
                <w:right w:val="none" w:sz="0" w:space="0" w:color="auto"/>
              </w:divBdr>
            </w:div>
            <w:div w:id="1929073762">
              <w:marLeft w:val="0"/>
              <w:marRight w:val="0"/>
              <w:marTop w:val="0"/>
              <w:marBottom w:val="0"/>
              <w:divBdr>
                <w:top w:val="none" w:sz="0" w:space="0" w:color="auto"/>
                <w:left w:val="none" w:sz="0" w:space="0" w:color="auto"/>
                <w:bottom w:val="none" w:sz="0" w:space="0" w:color="auto"/>
                <w:right w:val="none" w:sz="0" w:space="0" w:color="auto"/>
              </w:divBdr>
            </w:div>
            <w:div w:id="12766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4948">
      <w:bodyDiv w:val="1"/>
      <w:marLeft w:val="0"/>
      <w:marRight w:val="0"/>
      <w:marTop w:val="0"/>
      <w:marBottom w:val="0"/>
      <w:divBdr>
        <w:top w:val="none" w:sz="0" w:space="0" w:color="auto"/>
        <w:left w:val="none" w:sz="0" w:space="0" w:color="auto"/>
        <w:bottom w:val="none" w:sz="0" w:space="0" w:color="auto"/>
        <w:right w:val="none" w:sz="0" w:space="0" w:color="auto"/>
      </w:divBdr>
    </w:div>
    <w:div w:id="800004543">
      <w:bodyDiv w:val="1"/>
      <w:marLeft w:val="0"/>
      <w:marRight w:val="0"/>
      <w:marTop w:val="0"/>
      <w:marBottom w:val="0"/>
      <w:divBdr>
        <w:top w:val="none" w:sz="0" w:space="0" w:color="auto"/>
        <w:left w:val="none" w:sz="0" w:space="0" w:color="auto"/>
        <w:bottom w:val="none" w:sz="0" w:space="0" w:color="auto"/>
        <w:right w:val="none" w:sz="0" w:space="0" w:color="auto"/>
      </w:divBdr>
    </w:div>
    <w:div w:id="828787574">
      <w:bodyDiv w:val="1"/>
      <w:marLeft w:val="0"/>
      <w:marRight w:val="0"/>
      <w:marTop w:val="0"/>
      <w:marBottom w:val="0"/>
      <w:divBdr>
        <w:top w:val="none" w:sz="0" w:space="0" w:color="auto"/>
        <w:left w:val="none" w:sz="0" w:space="0" w:color="auto"/>
        <w:bottom w:val="none" w:sz="0" w:space="0" w:color="auto"/>
        <w:right w:val="none" w:sz="0" w:space="0" w:color="auto"/>
      </w:divBdr>
    </w:div>
    <w:div w:id="884869289">
      <w:bodyDiv w:val="1"/>
      <w:marLeft w:val="0"/>
      <w:marRight w:val="0"/>
      <w:marTop w:val="100"/>
      <w:marBottom w:val="100"/>
      <w:divBdr>
        <w:top w:val="none" w:sz="0" w:space="0" w:color="auto"/>
        <w:left w:val="none" w:sz="0" w:space="0" w:color="auto"/>
        <w:bottom w:val="none" w:sz="0" w:space="0" w:color="auto"/>
        <w:right w:val="none" w:sz="0" w:space="0" w:color="auto"/>
      </w:divBdr>
      <w:divsChild>
        <w:div w:id="653222313">
          <w:marLeft w:val="0"/>
          <w:marRight w:val="0"/>
          <w:marTop w:val="0"/>
          <w:marBottom w:val="0"/>
          <w:divBdr>
            <w:top w:val="none" w:sz="0" w:space="0" w:color="auto"/>
            <w:left w:val="none" w:sz="0" w:space="0" w:color="auto"/>
            <w:bottom w:val="none" w:sz="0" w:space="0" w:color="auto"/>
            <w:right w:val="none" w:sz="0" w:space="0" w:color="auto"/>
          </w:divBdr>
          <w:divsChild>
            <w:div w:id="1907261280">
              <w:marLeft w:val="0"/>
              <w:marRight w:val="0"/>
              <w:marTop w:val="0"/>
              <w:marBottom w:val="0"/>
              <w:divBdr>
                <w:top w:val="none" w:sz="0" w:space="0" w:color="auto"/>
                <w:left w:val="none" w:sz="0" w:space="0" w:color="auto"/>
                <w:bottom w:val="none" w:sz="0" w:space="0" w:color="auto"/>
                <w:right w:val="none" w:sz="0" w:space="0" w:color="auto"/>
              </w:divBdr>
              <w:divsChild>
                <w:div w:id="22271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244740">
      <w:bodyDiv w:val="1"/>
      <w:marLeft w:val="0"/>
      <w:marRight w:val="0"/>
      <w:marTop w:val="0"/>
      <w:marBottom w:val="0"/>
      <w:divBdr>
        <w:top w:val="none" w:sz="0" w:space="0" w:color="auto"/>
        <w:left w:val="none" w:sz="0" w:space="0" w:color="auto"/>
        <w:bottom w:val="none" w:sz="0" w:space="0" w:color="auto"/>
        <w:right w:val="none" w:sz="0" w:space="0" w:color="auto"/>
      </w:divBdr>
    </w:div>
    <w:div w:id="1658610150">
      <w:bodyDiv w:val="1"/>
      <w:marLeft w:val="0"/>
      <w:marRight w:val="0"/>
      <w:marTop w:val="100"/>
      <w:marBottom w:val="100"/>
      <w:divBdr>
        <w:top w:val="none" w:sz="0" w:space="0" w:color="auto"/>
        <w:left w:val="none" w:sz="0" w:space="0" w:color="auto"/>
        <w:bottom w:val="none" w:sz="0" w:space="0" w:color="auto"/>
        <w:right w:val="none" w:sz="0" w:space="0" w:color="auto"/>
      </w:divBdr>
      <w:divsChild>
        <w:div w:id="1336615394">
          <w:marLeft w:val="0"/>
          <w:marRight w:val="0"/>
          <w:marTop w:val="0"/>
          <w:marBottom w:val="0"/>
          <w:divBdr>
            <w:top w:val="none" w:sz="0" w:space="0" w:color="auto"/>
            <w:left w:val="none" w:sz="0" w:space="0" w:color="auto"/>
            <w:bottom w:val="none" w:sz="0" w:space="0" w:color="auto"/>
            <w:right w:val="none" w:sz="0" w:space="0" w:color="auto"/>
          </w:divBdr>
          <w:divsChild>
            <w:div w:id="831335612">
              <w:marLeft w:val="0"/>
              <w:marRight w:val="0"/>
              <w:marTop w:val="0"/>
              <w:marBottom w:val="0"/>
              <w:divBdr>
                <w:top w:val="none" w:sz="0" w:space="0" w:color="auto"/>
                <w:left w:val="none" w:sz="0" w:space="0" w:color="auto"/>
                <w:bottom w:val="none" w:sz="0" w:space="0" w:color="auto"/>
                <w:right w:val="none" w:sz="0" w:space="0" w:color="auto"/>
              </w:divBdr>
              <w:divsChild>
                <w:div w:id="8423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99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dexter@maryland.gov"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2BB619A9D38B4ABCBBD9C77AFDC668" ma:contentTypeVersion="3" ma:contentTypeDescription="Create a new document." ma:contentTypeScope="" ma:versionID="e1ff73c172c0fb54519c3977f97e8314">
  <xsd:schema xmlns:xsd="http://www.w3.org/2001/XMLSchema" xmlns:xs="http://www.w3.org/2001/XMLSchema" xmlns:p="http://schemas.microsoft.com/office/2006/metadata/properties" xmlns:ns1="http://schemas.microsoft.com/sharepoint/v3" targetNamespace="http://schemas.microsoft.com/office/2006/metadata/properties" ma:root="true" ma:fieldsID="6db698c70a200229776551c474dc081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849B025-16E3-4F20-9809-027F0E6CB4D8}"/>
</file>

<file path=customXml/itemProps2.xml><?xml version="1.0" encoding="utf-8"?>
<ds:datastoreItem xmlns:ds="http://schemas.openxmlformats.org/officeDocument/2006/customXml" ds:itemID="{50865E3F-331C-41FB-924A-909862C9189F}"/>
</file>

<file path=customXml/itemProps3.xml><?xml version="1.0" encoding="utf-8"?>
<ds:datastoreItem xmlns:ds="http://schemas.openxmlformats.org/officeDocument/2006/customXml" ds:itemID="{44F22F99-33F8-4DAD-B324-F13CE62E3CBF}"/>
</file>

<file path=customXml/itemProps4.xml><?xml version="1.0" encoding="utf-8"?>
<ds:datastoreItem xmlns:ds="http://schemas.openxmlformats.org/officeDocument/2006/customXml" ds:itemID="{0EC07B2D-E9D8-4925-A91D-3D1077E0AF4D}"/>
</file>

<file path=docProps/app.xml><?xml version="1.0" encoding="utf-8"?>
<Properties xmlns="http://schemas.openxmlformats.org/officeDocument/2006/extended-properties" xmlns:vt="http://schemas.openxmlformats.org/officeDocument/2006/docPropsVTypes">
  <Template>Normal</Template>
  <TotalTime>2</TotalTime>
  <Pages>3</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MDE</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dc:creator>
  <cp:lastModifiedBy>Ed Dexter</cp:lastModifiedBy>
  <cp:revision>2</cp:revision>
  <cp:lastPrinted>2018-11-14T18:03:00Z</cp:lastPrinted>
  <dcterms:created xsi:type="dcterms:W3CDTF">2022-02-07T17:40:00Z</dcterms:created>
  <dcterms:modified xsi:type="dcterms:W3CDTF">2022-02-07T17:40:00Z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0x0101009C2BB619A9D38B4ABCBBD9C77AFDC668</vt:lpwstr>
  </property>
</Properties>
</file>